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07CD88B6" w:rsidR="004354B5" w:rsidRPr="004354B5" w:rsidRDefault="006973D5"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Pr>
          <w:rFonts w:ascii="Franklin Gothic Medium" w:eastAsiaTheme="majorEastAsia" w:hAnsi="Franklin Gothic Medium"/>
          <w:noProof/>
          <w:color w:val="406278"/>
          <w:spacing w:val="5"/>
          <w:kern w:val="28"/>
        </w:rPr>
        <w:drawing>
          <wp:inline distT="0" distB="0" distL="0" distR="0" wp14:anchorId="73025082" wp14:editId="628EEAE7">
            <wp:extent cx="5902960" cy="3840480"/>
            <wp:effectExtent l="0" t="0" r="2540" b="762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55771" cy="3874839"/>
                    </a:xfrm>
                    <a:prstGeom prst="rect">
                      <a:avLst/>
                    </a:prstGeom>
                  </pic:spPr>
                </pic:pic>
              </a:graphicData>
            </a:graphic>
          </wp:inline>
        </w:drawing>
      </w:r>
    </w:p>
    <w:p w14:paraId="417289F5" w14:textId="0156E42A" w:rsidR="004354B5" w:rsidRPr="00E875F8" w:rsidRDefault="00B80F0E" w:rsidP="00FD709A">
      <w:pPr>
        <w:pBdr>
          <w:bottom w:val="single" w:sz="12" w:space="1" w:color="auto"/>
        </w:pBdr>
        <w:spacing w:before="480"/>
        <w:rPr>
          <w:rFonts w:ascii="Franklin Gothic Demi" w:eastAsiaTheme="majorEastAsia" w:hAnsi="Franklin Gothic Demi"/>
          <w:color w:val="005288"/>
          <w:spacing w:val="5"/>
          <w:kern w:val="28"/>
          <w:sz w:val="72"/>
          <w:szCs w:val="72"/>
        </w:rPr>
      </w:pPr>
      <w:r>
        <w:rPr>
          <w:rFonts w:ascii="Franklin Gothic Demi" w:eastAsiaTheme="majorEastAsia" w:hAnsi="Franklin Gothic Demi"/>
          <w:color w:val="005288"/>
          <w:spacing w:val="5"/>
          <w:kern w:val="28"/>
          <w:sz w:val="72"/>
          <w:szCs w:val="72"/>
        </w:rPr>
        <w:t>Delaware Statewide Exercise</w:t>
      </w:r>
    </w:p>
    <w:p w14:paraId="7973EFA0" w14:textId="0917D05B" w:rsidR="00AD7281" w:rsidRDefault="00F22C7A" w:rsidP="00B47F15">
      <w:pPr>
        <w:rPr>
          <w:rFonts w:ascii="Franklin Gothic Medium" w:eastAsiaTheme="majorEastAsia" w:hAnsi="Franklin Gothic Medium"/>
          <w:color w:val="005288"/>
          <w:spacing w:val="5"/>
          <w:kern w:val="28"/>
          <w:sz w:val="68"/>
          <w:szCs w:val="68"/>
        </w:rPr>
      </w:pPr>
      <w:r w:rsidRPr="00B47F15">
        <w:rPr>
          <w:rFonts w:ascii="Franklin Gothic Medium" w:eastAsiaTheme="majorEastAsia" w:hAnsi="Franklin Gothic Medium"/>
          <w:color w:val="005288"/>
          <w:spacing w:val="5"/>
          <w:kern w:val="28"/>
          <w:sz w:val="68"/>
          <w:szCs w:val="68"/>
        </w:rPr>
        <w:t>Tabletop Exercise</w:t>
      </w:r>
      <w:r w:rsidR="008973E8">
        <w:rPr>
          <w:rFonts w:ascii="Franklin Gothic Medium" w:eastAsiaTheme="majorEastAsia" w:hAnsi="Franklin Gothic Medium"/>
          <w:color w:val="005288"/>
          <w:spacing w:val="5"/>
          <w:kern w:val="28"/>
          <w:sz w:val="68"/>
          <w:szCs w:val="68"/>
        </w:rPr>
        <w:t xml:space="preserve"> </w:t>
      </w:r>
      <w:r w:rsidR="00FD709A">
        <w:rPr>
          <w:rFonts w:ascii="Franklin Gothic Medium" w:eastAsiaTheme="majorEastAsia" w:hAnsi="Franklin Gothic Medium"/>
          <w:color w:val="005288"/>
          <w:spacing w:val="5"/>
          <w:kern w:val="28"/>
          <w:sz w:val="68"/>
          <w:szCs w:val="68"/>
        </w:rPr>
        <w:t>–</w:t>
      </w:r>
      <w:r w:rsidR="00D9562A">
        <w:rPr>
          <w:rFonts w:ascii="Franklin Gothic Medium" w:eastAsiaTheme="majorEastAsia" w:hAnsi="Franklin Gothic Medium"/>
          <w:color w:val="005288"/>
          <w:spacing w:val="5"/>
          <w:kern w:val="28"/>
          <w:sz w:val="68"/>
          <w:szCs w:val="68"/>
        </w:rPr>
        <w:t xml:space="preserve"> Hazmat</w:t>
      </w:r>
    </w:p>
    <w:p w14:paraId="19E2D060" w14:textId="13E52233" w:rsidR="0048233B" w:rsidRDefault="00AD7281" w:rsidP="0048233B">
      <w:pPr>
        <w:ind w:left="3600" w:firstLine="720"/>
        <w:rPr>
          <w:color w:val="005288"/>
          <w:sz w:val="24"/>
          <w:szCs w:val="24"/>
        </w:rPr>
      </w:pPr>
      <w:r>
        <w:rPr>
          <w:rFonts w:ascii="Franklin Gothic Medium" w:eastAsiaTheme="majorEastAsia" w:hAnsi="Franklin Gothic Medium"/>
          <w:color w:val="005288"/>
          <w:spacing w:val="5"/>
          <w:kern w:val="28"/>
          <w:sz w:val="68"/>
          <w:szCs w:val="68"/>
        </w:rPr>
        <w:t>Things Happen</w:t>
      </w:r>
    </w:p>
    <w:p w14:paraId="6F64C1AB" w14:textId="77777777" w:rsidR="0048233B" w:rsidRDefault="0048233B" w:rsidP="0048233B">
      <w:pPr>
        <w:rPr>
          <w:color w:val="005288"/>
          <w:sz w:val="24"/>
          <w:szCs w:val="24"/>
        </w:rPr>
      </w:pPr>
    </w:p>
    <w:p w14:paraId="07FBF30C" w14:textId="77777777" w:rsidR="0048233B" w:rsidRDefault="0048233B" w:rsidP="0048233B">
      <w:pPr>
        <w:rPr>
          <w:color w:val="005288"/>
          <w:sz w:val="24"/>
          <w:szCs w:val="24"/>
        </w:rPr>
      </w:pPr>
    </w:p>
    <w:p w14:paraId="2CCB572A" w14:textId="77777777" w:rsidR="0048233B" w:rsidRDefault="0048233B" w:rsidP="0048233B">
      <w:pPr>
        <w:rPr>
          <w:color w:val="005288"/>
          <w:sz w:val="24"/>
          <w:szCs w:val="24"/>
        </w:rPr>
      </w:pPr>
    </w:p>
    <w:p w14:paraId="77B0E6F0" w14:textId="77777777" w:rsidR="0048233B" w:rsidRDefault="0048233B" w:rsidP="0048233B">
      <w:pPr>
        <w:rPr>
          <w:color w:val="005288"/>
          <w:sz w:val="24"/>
          <w:szCs w:val="24"/>
        </w:rPr>
      </w:pPr>
    </w:p>
    <w:p w14:paraId="340A7A48" w14:textId="77777777" w:rsidR="0048233B" w:rsidRDefault="0048233B" w:rsidP="0048233B">
      <w:pPr>
        <w:rPr>
          <w:color w:val="005288"/>
          <w:sz w:val="24"/>
          <w:szCs w:val="24"/>
        </w:rPr>
      </w:pPr>
    </w:p>
    <w:p w14:paraId="7FE9196A" w14:textId="1141FC6D" w:rsidR="008F44F3" w:rsidRDefault="00B80F0E" w:rsidP="0048233B">
      <w:r>
        <w:rPr>
          <w:color w:val="005288"/>
          <w:sz w:val="24"/>
          <w:szCs w:val="24"/>
        </w:rPr>
        <w:t>August 2</w:t>
      </w:r>
      <w:r w:rsidR="00AD7281">
        <w:rPr>
          <w:color w:val="005288"/>
          <w:sz w:val="24"/>
          <w:szCs w:val="24"/>
        </w:rPr>
        <w:t>4</w:t>
      </w:r>
      <w:r>
        <w:rPr>
          <w:color w:val="005288"/>
          <w:sz w:val="24"/>
          <w:szCs w:val="24"/>
        </w:rPr>
        <w:t>, 202</w:t>
      </w:r>
      <w:r w:rsidR="00AD7281">
        <w:rPr>
          <w:color w:val="005288"/>
          <w:sz w:val="24"/>
          <w:szCs w:val="24"/>
        </w:rPr>
        <w:t>3</w:t>
      </w:r>
    </w:p>
    <w:p w14:paraId="52A6E83D" w14:textId="14EE042A" w:rsidR="0048233B" w:rsidRDefault="0048233B">
      <w:pPr>
        <w:spacing w:after="160" w:line="259" w:lineRule="auto"/>
      </w:pPr>
      <w:r>
        <w:br w:type="page"/>
      </w:r>
    </w:p>
    <w:p w14:paraId="0A227FDA" w14:textId="77777777"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sdt>
      <w:sdtPr>
        <w:rPr>
          <w:rFonts w:ascii="Franklin Gothic Book" w:hAnsi="Franklin Gothic Book" w:cs="Arial"/>
          <w:color w:val="auto"/>
          <w:sz w:val="22"/>
          <w:szCs w:val="22"/>
          <w:lang w:eastAsia="en-US"/>
        </w:rPr>
        <w:id w:val="-1234772525"/>
        <w:docPartObj>
          <w:docPartGallery w:val="Table of Contents"/>
          <w:docPartUnique/>
        </w:docPartObj>
      </w:sdtPr>
      <w:sdtEndPr>
        <w:rPr>
          <w:b/>
          <w:bCs/>
          <w:noProof/>
        </w:rPr>
      </w:sdtEndPr>
      <w:sdtContent>
        <w:p w14:paraId="651D2B7F" w14:textId="78AE8BBD" w:rsidR="0048233B" w:rsidRDefault="0048233B" w:rsidP="0048233B">
          <w:pPr>
            <w:pStyle w:val="TOCHeading"/>
          </w:pPr>
          <w:r>
            <w:t>Contents</w:t>
          </w:r>
        </w:p>
        <w:p w14:paraId="26442F9D" w14:textId="306462D4" w:rsidR="000567F3" w:rsidRDefault="0048233B">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142921723" w:history="1">
            <w:r w:rsidR="000567F3" w:rsidRPr="002B3845">
              <w:rPr>
                <w:rStyle w:val="Hyperlink"/>
                <w:noProof/>
              </w:rPr>
              <w:t>Handling Instructions</w:t>
            </w:r>
            <w:r w:rsidR="000567F3">
              <w:rPr>
                <w:noProof/>
                <w:webHidden/>
              </w:rPr>
              <w:tab/>
            </w:r>
            <w:r w:rsidR="000567F3">
              <w:rPr>
                <w:noProof/>
                <w:webHidden/>
              </w:rPr>
              <w:fldChar w:fldCharType="begin"/>
            </w:r>
            <w:r w:rsidR="000567F3">
              <w:rPr>
                <w:noProof/>
                <w:webHidden/>
              </w:rPr>
              <w:instrText xml:space="preserve"> PAGEREF _Toc142921723 \h </w:instrText>
            </w:r>
            <w:r w:rsidR="000567F3">
              <w:rPr>
                <w:noProof/>
                <w:webHidden/>
              </w:rPr>
            </w:r>
            <w:r w:rsidR="000567F3">
              <w:rPr>
                <w:noProof/>
                <w:webHidden/>
              </w:rPr>
              <w:fldChar w:fldCharType="separate"/>
            </w:r>
            <w:r w:rsidR="00AF690D">
              <w:rPr>
                <w:noProof/>
                <w:webHidden/>
              </w:rPr>
              <w:t>3</w:t>
            </w:r>
            <w:r w:rsidR="000567F3">
              <w:rPr>
                <w:noProof/>
                <w:webHidden/>
              </w:rPr>
              <w:fldChar w:fldCharType="end"/>
            </w:r>
          </w:hyperlink>
        </w:p>
        <w:p w14:paraId="20E36B2F" w14:textId="3E562AFE" w:rsidR="000567F3" w:rsidRDefault="00AF690D">
          <w:pPr>
            <w:pStyle w:val="TOC1"/>
            <w:rPr>
              <w:rFonts w:asciiTheme="minorHAnsi" w:eastAsiaTheme="minorEastAsia" w:hAnsiTheme="minorHAnsi" w:cstheme="minorBidi"/>
              <w:noProof/>
            </w:rPr>
          </w:pPr>
          <w:hyperlink w:anchor="_Toc142921724" w:history="1">
            <w:r w:rsidR="000567F3" w:rsidRPr="002B3845">
              <w:rPr>
                <w:rStyle w:val="Hyperlink"/>
                <w:noProof/>
              </w:rPr>
              <w:t>Exercise Overview</w:t>
            </w:r>
            <w:r w:rsidR="000567F3">
              <w:rPr>
                <w:noProof/>
                <w:webHidden/>
              </w:rPr>
              <w:tab/>
            </w:r>
            <w:r w:rsidR="000567F3">
              <w:rPr>
                <w:noProof/>
                <w:webHidden/>
              </w:rPr>
              <w:fldChar w:fldCharType="begin"/>
            </w:r>
            <w:r w:rsidR="000567F3">
              <w:rPr>
                <w:noProof/>
                <w:webHidden/>
              </w:rPr>
              <w:instrText xml:space="preserve"> PAGEREF _Toc142921724 \h </w:instrText>
            </w:r>
            <w:r w:rsidR="000567F3">
              <w:rPr>
                <w:noProof/>
                <w:webHidden/>
              </w:rPr>
            </w:r>
            <w:r w:rsidR="000567F3">
              <w:rPr>
                <w:noProof/>
                <w:webHidden/>
              </w:rPr>
              <w:fldChar w:fldCharType="separate"/>
            </w:r>
            <w:r>
              <w:rPr>
                <w:noProof/>
                <w:webHidden/>
              </w:rPr>
              <w:t>4</w:t>
            </w:r>
            <w:r w:rsidR="000567F3">
              <w:rPr>
                <w:noProof/>
                <w:webHidden/>
              </w:rPr>
              <w:fldChar w:fldCharType="end"/>
            </w:r>
          </w:hyperlink>
        </w:p>
        <w:p w14:paraId="4F93B90C" w14:textId="5AA1D971" w:rsidR="000567F3" w:rsidRDefault="00AF690D">
          <w:pPr>
            <w:pStyle w:val="TOC1"/>
            <w:rPr>
              <w:rFonts w:asciiTheme="minorHAnsi" w:eastAsiaTheme="minorEastAsia" w:hAnsiTheme="minorHAnsi" w:cstheme="minorBidi"/>
              <w:noProof/>
            </w:rPr>
          </w:pPr>
          <w:hyperlink w:anchor="_Toc142921725" w:history="1">
            <w:r w:rsidR="000567F3" w:rsidRPr="002B3845">
              <w:rPr>
                <w:rStyle w:val="Hyperlink"/>
                <w:noProof/>
              </w:rPr>
              <w:t>General Information</w:t>
            </w:r>
            <w:r w:rsidR="000567F3">
              <w:rPr>
                <w:noProof/>
                <w:webHidden/>
              </w:rPr>
              <w:tab/>
            </w:r>
            <w:r w:rsidR="000567F3">
              <w:rPr>
                <w:noProof/>
                <w:webHidden/>
              </w:rPr>
              <w:fldChar w:fldCharType="begin"/>
            </w:r>
            <w:r w:rsidR="000567F3">
              <w:rPr>
                <w:noProof/>
                <w:webHidden/>
              </w:rPr>
              <w:instrText xml:space="preserve"> PAGEREF _Toc142921725 \h </w:instrText>
            </w:r>
            <w:r w:rsidR="000567F3">
              <w:rPr>
                <w:noProof/>
                <w:webHidden/>
              </w:rPr>
            </w:r>
            <w:r w:rsidR="000567F3">
              <w:rPr>
                <w:noProof/>
                <w:webHidden/>
              </w:rPr>
              <w:fldChar w:fldCharType="separate"/>
            </w:r>
            <w:r>
              <w:rPr>
                <w:noProof/>
                <w:webHidden/>
              </w:rPr>
              <w:t>6</w:t>
            </w:r>
            <w:r w:rsidR="000567F3">
              <w:rPr>
                <w:noProof/>
                <w:webHidden/>
              </w:rPr>
              <w:fldChar w:fldCharType="end"/>
            </w:r>
          </w:hyperlink>
        </w:p>
        <w:p w14:paraId="712EEC6E" w14:textId="3F7FD310" w:rsidR="000567F3" w:rsidRDefault="00AF690D">
          <w:pPr>
            <w:pStyle w:val="TOC2"/>
            <w:rPr>
              <w:rFonts w:asciiTheme="minorHAnsi" w:eastAsiaTheme="minorEastAsia" w:hAnsiTheme="minorHAnsi" w:cstheme="minorBidi"/>
              <w:noProof/>
            </w:rPr>
          </w:pPr>
          <w:hyperlink w:anchor="_Toc142921726" w:history="1">
            <w:r w:rsidR="000567F3" w:rsidRPr="002B3845">
              <w:rPr>
                <w:rStyle w:val="Hyperlink"/>
                <w:noProof/>
              </w:rPr>
              <w:t>Participant Roles and Responsibilities</w:t>
            </w:r>
            <w:r w:rsidR="000567F3">
              <w:rPr>
                <w:noProof/>
                <w:webHidden/>
              </w:rPr>
              <w:tab/>
            </w:r>
            <w:r w:rsidR="000567F3">
              <w:rPr>
                <w:noProof/>
                <w:webHidden/>
              </w:rPr>
              <w:fldChar w:fldCharType="begin"/>
            </w:r>
            <w:r w:rsidR="000567F3">
              <w:rPr>
                <w:noProof/>
                <w:webHidden/>
              </w:rPr>
              <w:instrText xml:space="preserve"> PAGEREF _Toc142921726 \h </w:instrText>
            </w:r>
            <w:r w:rsidR="000567F3">
              <w:rPr>
                <w:noProof/>
                <w:webHidden/>
              </w:rPr>
            </w:r>
            <w:r w:rsidR="000567F3">
              <w:rPr>
                <w:noProof/>
                <w:webHidden/>
              </w:rPr>
              <w:fldChar w:fldCharType="separate"/>
            </w:r>
            <w:r>
              <w:rPr>
                <w:noProof/>
                <w:webHidden/>
              </w:rPr>
              <w:t>6</w:t>
            </w:r>
            <w:r w:rsidR="000567F3">
              <w:rPr>
                <w:noProof/>
                <w:webHidden/>
              </w:rPr>
              <w:fldChar w:fldCharType="end"/>
            </w:r>
          </w:hyperlink>
        </w:p>
        <w:p w14:paraId="30312775" w14:textId="7F07E169" w:rsidR="000567F3" w:rsidRDefault="00AF690D">
          <w:pPr>
            <w:pStyle w:val="TOC2"/>
            <w:rPr>
              <w:rFonts w:asciiTheme="minorHAnsi" w:eastAsiaTheme="minorEastAsia" w:hAnsiTheme="minorHAnsi" w:cstheme="minorBidi"/>
              <w:noProof/>
            </w:rPr>
          </w:pPr>
          <w:hyperlink w:anchor="_Toc142921727" w:history="1">
            <w:r w:rsidR="000567F3" w:rsidRPr="002B3845">
              <w:rPr>
                <w:rStyle w:val="Hyperlink"/>
                <w:noProof/>
              </w:rPr>
              <w:t>Exercise Structure</w:t>
            </w:r>
            <w:r w:rsidR="000567F3">
              <w:rPr>
                <w:noProof/>
                <w:webHidden/>
              </w:rPr>
              <w:tab/>
            </w:r>
            <w:r w:rsidR="000567F3">
              <w:rPr>
                <w:noProof/>
                <w:webHidden/>
              </w:rPr>
              <w:fldChar w:fldCharType="begin"/>
            </w:r>
            <w:r w:rsidR="000567F3">
              <w:rPr>
                <w:noProof/>
                <w:webHidden/>
              </w:rPr>
              <w:instrText xml:space="preserve"> PAGEREF _Toc142921727 \h </w:instrText>
            </w:r>
            <w:r w:rsidR="000567F3">
              <w:rPr>
                <w:noProof/>
                <w:webHidden/>
              </w:rPr>
            </w:r>
            <w:r w:rsidR="000567F3">
              <w:rPr>
                <w:noProof/>
                <w:webHidden/>
              </w:rPr>
              <w:fldChar w:fldCharType="separate"/>
            </w:r>
            <w:r>
              <w:rPr>
                <w:noProof/>
                <w:webHidden/>
              </w:rPr>
              <w:t>6</w:t>
            </w:r>
            <w:r w:rsidR="000567F3">
              <w:rPr>
                <w:noProof/>
                <w:webHidden/>
              </w:rPr>
              <w:fldChar w:fldCharType="end"/>
            </w:r>
          </w:hyperlink>
        </w:p>
        <w:p w14:paraId="68C371C4" w14:textId="5E45DA10" w:rsidR="000567F3" w:rsidRDefault="00AF690D">
          <w:pPr>
            <w:pStyle w:val="TOC2"/>
            <w:rPr>
              <w:rFonts w:asciiTheme="minorHAnsi" w:eastAsiaTheme="minorEastAsia" w:hAnsiTheme="minorHAnsi" w:cstheme="minorBidi"/>
              <w:noProof/>
            </w:rPr>
          </w:pPr>
          <w:hyperlink w:anchor="_Toc142921728" w:history="1">
            <w:r w:rsidR="000567F3" w:rsidRPr="002B3845">
              <w:rPr>
                <w:rStyle w:val="Hyperlink"/>
                <w:noProof/>
              </w:rPr>
              <w:t>Exercise Guidelines</w:t>
            </w:r>
            <w:r w:rsidR="000567F3">
              <w:rPr>
                <w:noProof/>
                <w:webHidden/>
              </w:rPr>
              <w:tab/>
            </w:r>
            <w:r w:rsidR="000567F3">
              <w:rPr>
                <w:noProof/>
                <w:webHidden/>
              </w:rPr>
              <w:fldChar w:fldCharType="begin"/>
            </w:r>
            <w:r w:rsidR="000567F3">
              <w:rPr>
                <w:noProof/>
                <w:webHidden/>
              </w:rPr>
              <w:instrText xml:space="preserve"> PAGEREF _Toc142921728 \h </w:instrText>
            </w:r>
            <w:r w:rsidR="000567F3">
              <w:rPr>
                <w:noProof/>
                <w:webHidden/>
              </w:rPr>
            </w:r>
            <w:r w:rsidR="000567F3">
              <w:rPr>
                <w:noProof/>
                <w:webHidden/>
              </w:rPr>
              <w:fldChar w:fldCharType="separate"/>
            </w:r>
            <w:r>
              <w:rPr>
                <w:noProof/>
                <w:webHidden/>
              </w:rPr>
              <w:t>6</w:t>
            </w:r>
            <w:r w:rsidR="000567F3">
              <w:rPr>
                <w:noProof/>
                <w:webHidden/>
              </w:rPr>
              <w:fldChar w:fldCharType="end"/>
            </w:r>
          </w:hyperlink>
        </w:p>
        <w:p w14:paraId="2CF06A3C" w14:textId="67573B62" w:rsidR="000567F3" w:rsidRDefault="00AF690D">
          <w:pPr>
            <w:pStyle w:val="TOC2"/>
            <w:rPr>
              <w:rFonts w:asciiTheme="minorHAnsi" w:eastAsiaTheme="minorEastAsia" w:hAnsiTheme="minorHAnsi" w:cstheme="minorBidi"/>
              <w:noProof/>
            </w:rPr>
          </w:pPr>
          <w:hyperlink w:anchor="_Toc142921729" w:history="1">
            <w:r w:rsidR="000567F3" w:rsidRPr="002B3845">
              <w:rPr>
                <w:rStyle w:val="Hyperlink"/>
                <w:noProof/>
              </w:rPr>
              <w:t>Exercise Lessons Learned and Evaluation</w:t>
            </w:r>
            <w:r w:rsidR="000567F3">
              <w:rPr>
                <w:noProof/>
                <w:webHidden/>
              </w:rPr>
              <w:tab/>
            </w:r>
            <w:r w:rsidR="000567F3">
              <w:rPr>
                <w:noProof/>
                <w:webHidden/>
              </w:rPr>
              <w:fldChar w:fldCharType="begin"/>
            </w:r>
            <w:r w:rsidR="000567F3">
              <w:rPr>
                <w:noProof/>
                <w:webHidden/>
              </w:rPr>
              <w:instrText xml:space="preserve"> PAGEREF _Toc142921729 \h </w:instrText>
            </w:r>
            <w:r w:rsidR="000567F3">
              <w:rPr>
                <w:noProof/>
                <w:webHidden/>
              </w:rPr>
            </w:r>
            <w:r w:rsidR="000567F3">
              <w:rPr>
                <w:noProof/>
                <w:webHidden/>
              </w:rPr>
              <w:fldChar w:fldCharType="separate"/>
            </w:r>
            <w:r>
              <w:rPr>
                <w:noProof/>
                <w:webHidden/>
              </w:rPr>
              <w:t>7</w:t>
            </w:r>
            <w:r w:rsidR="000567F3">
              <w:rPr>
                <w:noProof/>
                <w:webHidden/>
              </w:rPr>
              <w:fldChar w:fldCharType="end"/>
            </w:r>
          </w:hyperlink>
        </w:p>
        <w:p w14:paraId="1E284735" w14:textId="037440B0" w:rsidR="000567F3" w:rsidRDefault="00AF690D">
          <w:pPr>
            <w:pStyle w:val="TOC1"/>
            <w:rPr>
              <w:rFonts w:asciiTheme="minorHAnsi" w:eastAsiaTheme="minorEastAsia" w:hAnsiTheme="minorHAnsi" w:cstheme="minorBidi"/>
              <w:noProof/>
            </w:rPr>
          </w:pPr>
          <w:hyperlink w:anchor="_Toc142921730" w:history="1">
            <w:r w:rsidR="000567F3" w:rsidRPr="002B3845">
              <w:rPr>
                <w:rStyle w:val="Hyperlink"/>
                <w:noProof/>
              </w:rPr>
              <w:t>Module 1: Initial Response</w:t>
            </w:r>
            <w:r w:rsidR="000567F3">
              <w:rPr>
                <w:noProof/>
                <w:webHidden/>
              </w:rPr>
              <w:tab/>
            </w:r>
            <w:r w:rsidR="000567F3">
              <w:rPr>
                <w:noProof/>
                <w:webHidden/>
              </w:rPr>
              <w:fldChar w:fldCharType="begin"/>
            </w:r>
            <w:r w:rsidR="000567F3">
              <w:rPr>
                <w:noProof/>
                <w:webHidden/>
              </w:rPr>
              <w:instrText xml:space="preserve"> PAGEREF _Toc142921730 \h </w:instrText>
            </w:r>
            <w:r w:rsidR="000567F3">
              <w:rPr>
                <w:noProof/>
                <w:webHidden/>
              </w:rPr>
            </w:r>
            <w:r w:rsidR="000567F3">
              <w:rPr>
                <w:noProof/>
                <w:webHidden/>
              </w:rPr>
              <w:fldChar w:fldCharType="separate"/>
            </w:r>
            <w:r>
              <w:rPr>
                <w:noProof/>
                <w:webHidden/>
              </w:rPr>
              <w:t>8</w:t>
            </w:r>
            <w:r w:rsidR="000567F3">
              <w:rPr>
                <w:noProof/>
                <w:webHidden/>
              </w:rPr>
              <w:fldChar w:fldCharType="end"/>
            </w:r>
          </w:hyperlink>
        </w:p>
        <w:p w14:paraId="0A4073B4" w14:textId="6D489C72" w:rsidR="000567F3" w:rsidRDefault="00AF690D">
          <w:pPr>
            <w:pStyle w:val="TOC2"/>
            <w:rPr>
              <w:rFonts w:asciiTheme="minorHAnsi" w:eastAsiaTheme="minorEastAsia" w:hAnsiTheme="minorHAnsi" w:cstheme="minorBidi"/>
              <w:noProof/>
            </w:rPr>
          </w:pPr>
          <w:hyperlink w:anchor="_Toc142921731" w:history="1">
            <w:r w:rsidR="000567F3" w:rsidRPr="002B3845">
              <w:rPr>
                <w:rStyle w:val="Hyperlink"/>
                <w:rFonts w:eastAsiaTheme="majorEastAsia"/>
                <w:iCs/>
                <w:noProof/>
              </w:rPr>
              <w:t>Situation Briefing</w:t>
            </w:r>
            <w:r w:rsidR="000567F3">
              <w:rPr>
                <w:noProof/>
                <w:webHidden/>
              </w:rPr>
              <w:tab/>
            </w:r>
            <w:r w:rsidR="000567F3">
              <w:rPr>
                <w:noProof/>
                <w:webHidden/>
              </w:rPr>
              <w:fldChar w:fldCharType="begin"/>
            </w:r>
            <w:r w:rsidR="000567F3">
              <w:rPr>
                <w:noProof/>
                <w:webHidden/>
              </w:rPr>
              <w:instrText xml:space="preserve"> PAGEREF _Toc142921731 \h </w:instrText>
            </w:r>
            <w:r w:rsidR="000567F3">
              <w:rPr>
                <w:noProof/>
                <w:webHidden/>
              </w:rPr>
            </w:r>
            <w:r w:rsidR="000567F3">
              <w:rPr>
                <w:noProof/>
                <w:webHidden/>
              </w:rPr>
              <w:fldChar w:fldCharType="separate"/>
            </w:r>
            <w:r>
              <w:rPr>
                <w:noProof/>
                <w:webHidden/>
              </w:rPr>
              <w:t>8</w:t>
            </w:r>
            <w:r w:rsidR="000567F3">
              <w:rPr>
                <w:noProof/>
                <w:webHidden/>
              </w:rPr>
              <w:fldChar w:fldCharType="end"/>
            </w:r>
          </w:hyperlink>
        </w:p>
        <w:p w14:paraId="65A383C0" w14:textId="4D9F1B25" w:rsidR="000567F3" w:rsidRDefault="00AF690D">
          <w:pPr>
            <w:pStyle w:val="TOC2"/>
            <w:rPr>
              <w:rFonts w:asciiTheme="minorHAnsi" w:eastAsiaTheme="minorEastAsia" w:hAnsiTheme="minorHAnsi" w:cstheme="minorBidi"/>
              <w:noProof/>
            </w:rPr>
          </w:pPr>
          <w:hyperlink w:anchor="_Toc142921732" w:history="1">
            <w:r w:rsidR="000567F3" w:rsidRPr="002B3845">
              <w:rPr>
                <w:rStyle w:val="Hyperlink"/>
                <w:rFonts w:eastAsiaTheme="majorEastAsia"/>
                <w:iCs/>
                <w:noProof/>
              </w:rPr>
              <w:t>Discussion Questions</w:t>
            </w:r>
            <w:r w:rsidR="000567F3">
              <w:rPr>
                <w:noProof/>
                <w:webHidden/>
              </w:rPr>
              <w:tab/>
            </w:r>
            <w:r w:rsidR="000567F3">
              <w:rPr>
                <w:noProof/>
                <w:webHidden/>
              </w:rPr>
              <w:fldChar w:fldCharType="begin"/>
            </w:r>
            <w:r w:rsidR="000567F3">
              <w:rPr>
                <w:noProof/>
                <w:webHidden/>
              </w:rPr>
              <w:instrText xml:space="preserve"> PAGEREF _Toc142921732 \h </w:instrText>
            </w:r>
            <w:r w:rsidR="000567F3">
              <w:rPr>
                <w:noProof/>
                <w:webHidden/>
              </w:rPr>
            </w:r>
            <w:r w:rsidR="000567F3">
              <w:rPr>
                <w:noProof/>
                <w:webHidden/>
              </w:rPr>
              <w:fldChar w:fldCharType="separate"/>
            </w:r>
            <w:r>
              <w:rPr>
                <w:noProof/>
                <w:webHidden/>
              </w:rPr>
              <w:t>8</w:t>
            </w:r>
            <w:r w:rsidR="000567F3">
              <w:rPr>
                <w:noProof/>
                <w:webHidden/>
              </w:rPr>
              <w:fldChar w:fldCharType="end"/>
            </w:r>
          </w:hyperlink>
        </w:p>
        <w:p w14:paraId="4D0241E7" w14:textId="29B95651" w:rsidR="000567F3" w:rsidRDefault="00AF690D">
          <w:pPr>
            <w:pStyle w:val="TOC1"/>
            <w:rPr>
              <w:rFonts w:asciiTheme="minorHAnsi" w:eastAsiaTheme="minorEastAsia" w:hAnsiTheme="minorHAnsi" w:cstheme="minorBidi"/>
              <w:noProof/>
            </w:rPr>
          </w:pPr>
          <w:hyperlink w:anchor="_Toc142921733" w:history="1">
            <w:r w:rsidR="000567F3" w:rsidRPr="002B3845">
              <w:rPr>
                <w:rStyle w:val="Hyperlink"/>
                <w:noProof/>
              </w:rPr>
              <w:t>Module 2: COOP Operations</w:t>
            </w:r>
            <w:r w:rsidR="000567F3">
              <w:rPr>
                <w:noProof/>
                <w:webHidden/>
              </w:rPr>
              <w:tab/>
            </w:r>
            <w:r w:rsidR="000567F3">
              <w:rPr>
                <w:noProof/>
                <w:webHidden/>
              </w:rPr>
              <w:fldChar w:fldCharType="begin"/>
            </w:r>
            <w:r w:rsidR="000567F3">
              <w:rPr>
                <w:noProof/>
                <w:webHidden/>
              </w:rPr>
              <w:instrText xml:space="preserve"> PAGEREF _Toc142921733 \h </w:instrText>
            </w:r>
            <w:r w:rsidR="000567F3">
              <w:rPr>
                <w:noProof/>
                <w:webHidden/>
              </w:rPr>
            </w:r>
            <w:r w:rsidR="000567F3">
              <w:rPr>
                <w:noProof/>
                <w:webHidden/>
              </w:rPr>
              <w:fldChar w:fldCharType="separate"/>
            </w:r>
            <w:r>
              <w:rPr>
                <w:noProof/>
                <w:webHidden/>
              </w:rPr>
              <w:t>10</w:t>
            </w:r>
            <w:r w:rsidR="000567F3">
              <w:rPr>
                <w:noProof/>
                <w:webHidden/>
              </w:rPr>
              <w:fldChar w:fldCharType="end"/>
            </w:r>
          </w:hyperlink>
        </w:p>
        <w:p w14:paraId="6AA71CFF" w14:textId="3DEC754B" w:rsidR="000567F3" w:rsidRDefault="00AF690D">
          <w:pPr>
            <w:pStyle w:val="TOC2"/>
            <w:rPr>
              <w:rFonts w:asciiTheme="minorHAnsi" w:eastAsiaTheme="minorEastAsia" w:hAnsiTheme="minorHAnsi" w:cstheme="minorBidi"/>
              <w:noProof/>
            </w:rPr>
          </w:pPr>
          <w:hyperlink w:anchor="_Toc142921734" w:history="1">
            <w:r w:rsidR="000567F3" w:rsidRPr="002B3845">
              <w:rPr>
                <w:rStyle w:val="Hyperlink"/>
                <w:bCs/>
                <w:noProof/>
              </w:rPr>
              <w:t>Situation Briefing</w:t>
            </w:r>
            <w:r w:rsidR="000567F3">
              <w:rPr>
                <w:noProof/>
                <w:webHidden/>
              </w:rPr>
              <w:tab/>
            </w:r>
            <w:r w:rsidR="000567F3">
              <w:rPr>
                <w:noProof/>
                <w:webHidden/>
              </w:rPr>
              <w:fldChar w:fldCharType="begin"/>
            </w:r>
            <w:r w:rsidR="000567F3">
              <w:rPr>
                <w:noProof/>
                <w:webHidden/>
              </w:rPr>
              <w:instrText xml:space="preserve"> PAGEREF _Toc142921734 \h </w:instrText>
            </w:r>
            <w:r w:rsidR="000567F3">
              <w:rPr>
                <w:noProof/>
                <w:webHidden/>
              </w:rPr>
            </w:r>
            <w:r w:rsidR="000567F3">
              <w:rPr>
                <w:noProof/>
                <w:webHidden/>
              </w:rPr>
              <w:fldChar w:fldCharType="separate"/>
            </w:r>
            <w:r>
              <w:rPr>
                <w:noProof/>
                <w:webHidden/>
              </w:rPr>
              <w:t>10</w:t>
            </w:r>
            <w:r w:rsidR="000567F3">
              <w:rPr>
                <w:noProof/>
                <w:webHidden/>
              </w:rPr>
              <w:fldChar w:fldCharType="end"/>
            </w:r>
          </w:hyperlink>
        </w:p>
        <w:p w14:paraId="281059ED" w14:textId="632EA9AB" w:rsidR="000567F3" w:rsidRDefault="00AF690D">
          <w:pPr>
            <w:pStyle w:val="TOC2"/>
            <w:rPr>
              <w:rFonts w:asciiTheme="minorHAnsi" w:eastAsiaTheme="minorEastAsia" w:hAnsiTheme="minorHAnsi" w:cstheme="minorBidi"/>
              <w:noProof/>
            </w:rPr>
          </w:pPr>
          <w:hyperlink w:anchor="_Toc142921735" w:history="1">
            <w:r w:rsidR="000567F3" w:rsidRPr="002B3845">
              <w:rPr>
                <w:rStyle w:val="Hyperlink"/>
                <w:rFonts w:eastAsiaTheme="majorEastAsia"/>
                <w:iCs/>
                <w:noProof/>
              </w:rPr>
              <w:t>Discussion Questions</w:t>
            </w:r>
            <w:r w:rsidR="000567F3">
              <w:rPr>
                <w:noProof/>
                <w:webHidden/>
              </w:rPr>
              <w:tab/>
            </w:r>
            <w:r w:rsidR="000567F3">
              <w:rPr>
                <w:noProof/>
                <w:webHidden/>
              </w:rPr>
              <w:fldChar w:fldCharType="begin"/>
            </w:r>
            <w:r w:rsidR="000567F3">
              <w:rPr>
                <w:noProof/>
                <w:webHidden/>
              </w:rPr>
              <w:instrText xml:space="preserve"> PAGEREF _Toc142921735 \h </w:instrText>
            </w:r>
            <w:r w:rsidR="000567F3">
              <w:rPr>
                <w:noProof/>
                <w:webHidden/>
              </w:rPr>
            </w:r>
            <w:r w:rsidR="000567F3">
              <w:rPr>
                <w:noProof/>
                <w:webHidden/>
              </w:rPr>
              <w:fldChar w:fldCharType="separate"/>
            </w:r>
            <w:r>
              <w:rPr>
                <w:noProof/>
                <w:webHidden/>
              </w:rPr>
              <w:t>10</w:t>
            </w:r>
            <w:r w:rsidR="000567F3">
              <w:rPr>
                <w:noProof/>
                <w:webHidden/>
              </w:rPr>
              <w:fldChar w:fldCharType="end"/>
            </w:r>
          </w:hyperlink>
        </w:p>
        <w:p w14:paraId="1656932C" w14:textId="1269E070" w:rsidR="000567F3" w:rsidRDefault="00AF690D">
          <w:pPr>
            <w:pStyle w:val="TOC1"/>
            <w:rPr>
              <w:rFonts w:asciiTheme="minorHAnsi" w:eastAsiaTheme="minorEastAsia" w:hAnsiTheme="minorHAnsi" w:cstheme="minorBidi"/>
              <w:noProof/>
            </w:rPr>
          </w:pPr>
          <w:hyperlink w:anchor="_Toc142921736" w:history="1">
            <w:r w:rsidR="000567F3" w:rsidRPr="002B3845">
              <w:rPr>
                <w:rStyle w:val="Hyperlink"/>
                <w:noProof/>
              </w:rPr>
              <w:t>Module 3: Reconstitution and Long-Term Impacts</w:t>
            </w:r>
            <w:r w:rsidR="000567F3">
              <w:rPr>
                <w:noProof/>
                <w:webHidden/>
              </w:rPr>
              <w:tab/>
            </w:r>
            <w:r w:rsidR="000567F3">
              <w:rPr>
                <w:noProof/>
                <w:webHidden/>
              </w:rPr>
              <w:fldChar w:fldCharType="begin"/>
            </w:r>
            <w:r w:rsidR="000567F3">
              <w:rPr>
                <w:noProof/>
                <w:webHidden/>
              </w:rPr>
              <w:instrText xml:space="preserve"> PAGEREF _Toc142921736 \h </w:instrText>
            </w:r>
            <w:r w:rsidR="000567F3">
              <w:rPr>
                <w:noProof/>
                <w:webHidden/>
              </w:rPr>
            </w:r>
            <w:r w:rsidR="000567F3">
              <w:rPr>
                <w:noProof/>
                <w:webHidden/>
              </w:rPr>
              <w:fldChar w:fldCharType="separate"/>
            </w:r>
            <w:r>
              <w:rPr>
                <w:noProof/>
                <w:webHidden/>
              </w:rPr>
              <w:t>12</w:t>
            </w:r>
            <w:r w:rsidR="000567F3">
              <w:rPr>
                <w:noProof/>
                <w:webHidden/>
              </w:rPr>
              <w:fldChar w:fldCharType="end"/>
            </w:r>
          </w:hyperlink>
        </w:p>
        <w:p w14:paraId="1258A9B2" w14:textId="03DB6273" w:rsidR="000567F3" w:rsidRDefault="00AF690D">
          <w:pPr>
            <w:pStyle w:val="TOC2"/>
            <w:rPr>
              <w:rFonts w:asciiTheme="minorHAnsi" w:eastAsiaTheme="minorEastAsia" w:hAnsiTheme="minorHAnsi" w:cstheme="minorBidi"/>
              <w:noProof/>
            </w:rPr>
          </w:pPr>
          <w:hyperlink w:anchor="_Toc142921737" w:history="1">
            <w:r w:rsidR="000567F3" w:rsidRPr="002B3845">
              <w:rPr>
                <w:rStyle w:val="Hyperlink"/>
                <w:bCs/>
                <w:noProof/>
              </w:rPr>
              <w:t>Situation Briefing</w:t>
            </w:r>
            <w:r w:rsidR="000567F3">
              <w:rPr>
                <w:noProof/>
                <w:webHidden/>
              </w:rPr>
              <w:tab/>
            </w:r>
            <w:r w:rsidR="000567F3">
              <w:rPr>
                <w:noProof/>
                <w:webHidden/>
              </w:rPr>
              <w:fldChar w:fldCharType="begin"/>
            </w:r>
            <w:r w:rsidR="000567F3">
              <w:rPr>
                <w:noProof/>
                <w:webHidden/>
              </w:rPr>
              <w:instrText xml:space="preserve"> PAGEREF _Toc142921737 \h </w:instrText>
            </w:r>
            <w:r w:rsidR="000567F3">
              <w:rPr>
                <w:noProof/>
                <w:webHidden/>
              </w:rPr>
            </w:r>
            <w:r w:rsidR="000567F3">
              <w:rPr>
                <w:noProof/>
                <w:webHidden/>
              </w:rPr>
              <w:fldChar w:fldCharType="separate"/>
            </w:r>
            <w:r>
              <w:rPr>
                <w:noProof/>
                <w:webHidden/>
              </w:rPr>
              <w:t>12</w:t>
            </w:r>
            <w:r w:rsidR="000567F3">
              <w:rPr>
                <w:noProof/>
                <w:webHidden/>
              </w:rPr>
              <w:fldChar w:fldCharType="end"/>
            </w:r>
          </w:hyperlink>
        </w:p>
        <w:p w14:paraId="6E72D9AB" w14:textId="77858E41" w:rsidR="000567F3" w:rsidRDefault="00AF690D">
          <w:pPr>
            <w:pStyle w:val="TOC2"/>
            <w:rPr>
              <w:rFonts w:asciiTheme="minorHAnsi" w:eastAsiaTheme="minorEastAsia" w:hAnsiTheme="minorHAnsi" w:cstheme="minorBidi"/>
              <w:noProof/>
            </w:rPr>
          </w:pPr>
          <w:hyperlink w:anchor="_Toc142921738" w:history="1">
            <w:r w:rsidR="000567F3" w:rsidRPr="002B3845">
              <w:rPr>
                <w:rStyle w:val="Hyperlink"/>
                <w:bCs/>
                <w:noProof/>
              </w:rPr>
              <w:t>Discussion Questions</w:t>
            </w:r>
            <w:r w:rsidR="000567F3">
              <w:rPr>
                <w:noProof/>
                <w:webHidden/>
              </w:rPr>
              <w:tab/>
            </w:r>
            <w:r w:rsidR="000567F3">
              <w:rPr>
                <w:noProof/>
                <w:webHidden/>
              </w:rPr>
              <w:fldChar w:fldCharType="begin"/>
            </w:r>
            <w:r w:rsidR="000567F3">
              <w:rPr>
                <w:noProof/>
                <w:webHidden/>
              </w:rPr>
              <w:instrText xml:space="preserve"> PAGEREF _Toc142921738 \h </w:instrText>
            </w:r>
            <w:r w:rsidR="000567F3">
              <w:rPr>
                <w:noProof/>
                <w:webHidden/>
              </w:rPr>
            </w:r>
            <w:r w:rsidR="000567F3">
              <w:rPr>
                <w:noProof/>
                <w:webHidden/>
              </w:rPr>
              <w:fldChar w:fldCharType="separate"/>
            </w:r>
            <w:r>
              <w:rPr>
                <w:noProof/>
                <w:webHidden/>
              </w:rPr>
              <w:t>12</w:t>
            </w:r>
            <w:r w:rsidR="000567F3">
              <w:rPr>
                <w:noProof/>
                <w:webHidden/>
              </w:rPr>
              <w:fldChar w:fldCharType="end"/>
            </w:r>
          </w:hyperlink>
        </w:p>
        <w:p w14:paraId="47156451" w14:textId="6E3B79DC" w:rsidR="000567F3" w:rsidRDefault="00AF690D">
          <w:pPr>
            <w:pStyle w:val="TOC1"/>
            <w:rPr>
              <w:rFonts w:asciiTheme="minorHAnsi" w:eastAsiaTheme="minorEastAsia" w:hAnsiTheme="minorHAnsi" w:cstheme="minorBidi"/>
              <w:noProof/>
            </w:rPr>
          </w:pPr>
          <w:hyperlink w:anchor="_Toc142921739" w:history="1">
            <w:r w:rsidR="000567F3" w:rsidRPr="002B3845">
              <w:rPr>
                <w:rStyle w:val="Hyperlink"/>
                <w:noProof/>
              </w:rPr>
              <w:t>Appendix A: Acronyms</w:t>
            </w:r>
            <w:r w:rsidR="000567F3">
              <w:rPr>
                <w:noProof/>
                <w:webHidden/>
              </w:rPr>
              <w:tab/>
            </w:r>
            <w:r w:rsidR="000567F3">
              <w:rPr>
                <w:noProof/>
                <w:webHidden/>
              </w:rPr>
              <w:fldChar w:fldCharType="begin"/>
            </w:r>
            <w:r w:rsidR="000567F3">
              <w:rPr>
                <w:noProof/>
                <w:webHidden/>
              </w:rPr>
              <w:instrText xml:space="preserve"> PAGEREF _Toc142921739 \h </w:instrText>
            </w:r>
            <w:r w:rsidR="000567F3">
              <w:rPr>
                <w:noProof/>
                <w:webHidden/>
              </w:rPr>
            </w:r>
            <w:r w:rsidR="000567F3">
              <w:rPr>
                <w:noProof/>
                <w:webHidden/>
              </w:rPr>
              <w:fldChar w:fldCharType="separate"/>
            </w:r>
            <w:r>
              <w:rPr>
                <w:noProof/>
                <w:webHidden/>
              </w:rPr>
              <w:t>14</w:t>
            </w:r>
            <w:r w:rsidR="000567F3">
              <w:rPr>
                <w:noProof/>
                <w:webHidden/>
              </w:rPr>
              <w:fldChar w:fldCharType="end"/>
            </w:r>
          </w:hyperlink>
        </w:p>
        <w:p w14:paraId="1AB6402F" w14:textId="55EB8530" w:rsidR="000567F3" w:rsidRDefault="00AF690D">
          <w:pPr>
            <w:pStyle w:val="TOC1"/>
            <w:rPr>
              <w:rFonts w:asciiTheme="minorHAnsi" w:eastAsiaTheme="minorEastAsia" w:hAnsiTheme="minorHAnsi" w:cstheme="minorBidi"/>
              <w:noProof/>
            </w:rPr>
          </w:pPr>
          <w:hyperlink w:anchor="_Toc142921740" w:history="1">
            <w:r w:rsidR="000567F3" w:rsidRPr="002B3845">
              <w:rPr>
                <w:rStyle w:val="Hyperlink"/>
                <w:noProof/>
              </w:rPr>
              <w:t>Appendix B: Additional Injects</w:t>
            </w:r>
            <w:r w:rsidR="000567F3">
              <w:rPr>
                <w:noProof/>
                <w:webHidden/>
              </w:rPr>
              <w:tab/>
            </w:r>
            <w:r w:rsidR="000567F3">
              <w:rPr>
                <w:noProof/>
                <w:webHidden/>
              </w:rPr>
              <w:fldChar w:fldCharType="begin"/>
            </w:r>
            <w:r w:rsidR="000567F3">
              <w:rPr>
                <w:noProof/>
                <w:webHidden/>
              </w:rPr>
              <w:instrText xml:space="preserve"> PAGEREF _Toc142921740 \h </w:instrText>
            </w:r>
            <w:r w:rsidR="000567F3">
              <w:rPr>
                <w:noProof/>
                <w:webHidden/>
              </w:rPr>
            </w:r>
            <w:r w:rsidR="000567F3">
              <w:rPr>
                <w:noProof/>
                <w:webHidden/>
              </w:rPr>
              <w:fldChar w:fldCharType="separate"/>
            </w:r>
            <w:r>
              <w:rPr>
                <w:noProof/>
                <w:webHidden/>
              </w:rPr>
              <w:t>15</w:t>
            </w:r>
            <w:r w:rsidR="000567F3">
              <w:rPr>
                <w:noProof/>
                <w:webHidden/>
              </w:rPr>
              <w:fldChar w:fldCharType="end"/>
            </w:r>
          </w:hyperlink>
        </w:p>
        <w:p w14:paraId="5CC90CDC" w14:textId="5FC96C02" w:rsidR="000567F3" w:rsidRDefault="00AF690D">
          <w:pPr>
            <w:pStyle w:val="TOC1"/>
            <w:rPr>
              <w:rFonts w:asciiTheme="minorHAnsi" w:eastAsiaTheme="minorEastAsia" w:hAnsiTheme="minorHAnsi" w:cstheme="minorBidi"/>
              <w:noProof/>
            </w:rPr>
          </w:pPr>
          <w:hyperlink w:anchor="_Toc142921741" w:history="1">
            <w:r w:rsidR="000567F3" w:rsidRPr="002B3845">
              <w:rPr>
                <w:rStyle w:val="Hyperlink"/>
                <w:noProof/>
              </w:rPr>
              <w:t>Appendix C: Participant Feedback Form</w:t>
            </w:r>
            <w:r w:rsidR="000567F3">
              <w:rPr>
                <w:noProof/>
                <w:webHidden/>
              </w:rPr>
              <w:tab/>
            </w:r>
            <w:r w:rsidR="000567F3">
              <w:rPr>
                <w:noProof/>
                <w:webHidden/>
              </w:rPr>
              <w:fldChar w:fldCharType="begin"/>
            </w:r>
            <w:r w:rsidR="000567F3">
              <w:rPr>
                <w:noProof/>
                <w:webHidden/>
              </w:rPr>
              <w:instrText xml:space="preserve"> PAGEREF _Toc142921741 \h </w:instrText>
            </w:r>
            <w:r w:rsidR="000567F3">
              <w:rPr>
                <w:noProof/>
                <w:webHidden/>
              </w:rPr>
            </w:r>
            <w:r w:rsidR="000567F3">
              <w:rPr>
                <w:noProof/>
                <w:webHidden/>
              </w:rPr>
              <w:fldChar w:fldCharType="separate"/>
            </w:r>
            <w:r>
              <w:rPr>
                <w:noProof/>
                <w:webHidden/>
              </w:rPr>
              <w:t>16</w:t>
            </w:r>
            <w:r w:rsidR="000567F3">
              <w:rPr>
                <w:noProof/>
                <w:webHidden/>
              </w:rPr>
              <w:fldChar w:fldCharType="end"/>
            </w:r>
          </w:hyperlink>
        </w:p>
        <w:p w14:paraId="2B1A82ED" w14:textId="27FF4032" w:rsidR="0048233B" w:rsidRDefault="0048233B">
          <w:r>
            <w:rPr>
              <w:b/>
              <w:bCs/>
              <w:noProof/>
            </w:rPr>
            <w:fldChar w:fldCharType="end"/>
          </w:r>
        </w:p>
      </w:sdtContent>
    </w:sdt>
    <w:p w14:paraId="68F96B8F" w14:textId="454F4588" w:rsidR="00200DC8" w:rsidRPr="00A917F7" w:rsidRDefault="00200DC8" w:rsidP="00FC60C5">
      <w:pPr>
        <w:rPr>
          <w:noProof/>
          <w:u w:val="single"/>
        </w:rPr>
        <w:sectPr w:rsidR="00200DC8" w:rsidRPr="00A917F7" w:rsidSect="0048233B">
          <w:headerReference w:type="first" r:id="rId16"/>
          <w:footerReference w:type="first" r:id="rId17"/>
          <w:type w:val="continuous"/>
          <w:pgSz w:w="12240" w:h="15840"/>
          <w:pgMar w:top="3600" w:right="634" w:bottom="1440" w:left="547" w:header="360" w:footer="450" w:gutter="0"/>
          <w:cols w:space="720"/>
          <w:titlePg/>
          <w:docGrid w:linePitch="360"/>
        </w:sectPr>
      </w:pP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73876AF1" w14:textId="77777777" w:rsidR="00683521" w:rsidRDefault="00512467" w:rsidP="00FC60C5">
      <w:pPr>
        <w:pStyle w:val="Heading1"/>
        <w:spacing w:line="276" w:lineRule="auto"/>
      </w:pPr>
      <w:bookmarkStart w:id="5" w:name="_Toc142552612"/>
      <w:bookmarkStart w:id="6" w:name="_Toc142921723"/>
      <w:bookmarkStart w:id="7" w:name="_Hlk39146993"/>
      <w:bookmarkStart w:id="8" w:name="_Hlk39490477"/>
      <w:bookmarkStart w:id="9" w:name="_Toc496082775"/>
      <w:r w:rsidRPr="00DD6776">
        <w:lastRenderedPageBreak/>
        <w:t>Handling Instructions</w:t>
      </w:r>
      <w:bookmarkEnd w:id="5"/>
      <w:bookmarkEnd w:id="6"/>
      <w:r w:rsidRPr="00DD6776">
        <w:t xml:space="preserve"> </w:t>
      </w:r>
    </w:p>
    <w:p w14:paraId="4D63C203" w14:textId="5EA95B40" w:rsidR="00C02077" w:rsidRPr="0039456D" w:rsidRDefault="00C02077" w:rsidP="00C02077">
      <w:bookmarkStart w:id="10" w:name="_Toc496270215"/>
      <w:bookmarkEnd w:id="7"/>
      <w:r w:rsidRPr="0039456D">
        <w:t xml:space="preserve">This document should be disseminated to applicable partners and stakeholders on a </w:t>
      </w:r>
      <w:r w:rsidR="001C2815" w:rsidRPr="0039456D">
        <w:t xml:space="preserve">strict </w:t>
      </w:r>
      <w:r w:rsidRPr="0039456D">
        <w:t xml:space="preserve">need-to-know basis due to the </w:t>
      </w:r>
      <w:r w:rsidR="001C2815" w:rsidRPr="0039456D">
        <w:t xml:space="preserve">extreme </w:t>
      </w:r>
      <w:r w:rsidRPr="0039456D">
        <w:t>sensitivity of the information contained herein.</w:t>
      </w:r>
    </w:p>
    <w:p w14:paraId="0716BFF7" w14:textId="7B7E546E" w:rsidR="00C02077" w:rsidRPr="0039456D" w:rsidRDefault="00C02077" w:rsidP="00C02077">
      <w:r w:rsidRPr="0039456D">
        <w:t>For questions about this event or recommendations for improvement contact:</w:t>
      </w:r>
      <w:r w:rsidR="00183C7D">
        <w:t xml:space="preserve"> Lori Gorman, Sr. Disaster Recovery Specialist, Department of </w:t>
      </w:r>
      <w:r w:rsidR="007A7D11">
        <w:t>Technology,</w:t>
      </w:r>
      <w:r w:rsidR="00183C7D">
        <w:t xml:space="preserve"> and Information at 302-739-9668 or Lori.Gorman@delaware.gov.</w:t>
      </w:r>
    </w:p>
    <w:bookmarkEnd w:id="8"/>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r>
        <w:br w:type="page"/>
      </w:r>
    </w:p>
    <w:p w14:paraId="6562D4FA" w14:textId="77777777" w:rsidR="00D8741E" w:rsidRPr="00C65D61" w:rsidRDefault="00512467" w:rsidP="00CA61A6">
      <w:pPr>
        <w:pStyle w:val="Heading1"/>
        <w:spacing w:line="276" w:lineRule="auto"/>
        <w:ind w:left="-90"/>
      </w:pPr>
      <w:bookmarkStart w:id="11" w:name="_Toc142552613"/>
      <w:bookmarkStart w:id="12" w:name="_Toc142921724"/>
      <w:r w:rsidRPr="00C65D61">
        <w:lastRenderedPageBreak/>
        <w:t>Exercise Overview</w:t>
      </w:r>
      <w:bookmarkEnd w:id="11"/>
      <w:bookmarkEnd w:id="12"/>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224"/>
        <w:gridCol w:w="3230"/>
        <w:gridCol w:w="3996"/>
      </w:tblGrid>
      <w:tr w:rsidR="00A17272" w:rsidRPr="00A17272" w14:paraId="085B083E" w14:textId="77777777" w:rsidTr="00340969">
        <w:trPr>
          <w:cnfStyle w:val="100000000000" w:firstRow="1" w:lastRow="0" w:firstColumn="0" w:lastColumn="0" w:oddVBand="0" w:evenVBand="0" w:oddHBand="0" w:evenHBand="0" w:firstRowFirstColumn="0" w:firstRowLastColumn="0" w:lastRowFirstColumn="0" w:lastRowLastColumn="0"/>
        </w:trPr>
        <w:tc>
          <w:tcPr>
            <w:tcW w:w="222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3" w:name="_Toc493148320"/>
            <w:bookmarkStart w:id="14" w:name="_Toc494267649"/>
            <w:bookmarkStart w:id="15" w:name="_Toc496082778"/>
            <w:bookmarkStart w:id="16" w:name="_Toc496270216"/>
            <w:bookmarkEnd w:id="4"/>
            <w:bookmarkEnd w:id="9"/>
            <w:bookmarkEnd w:id="10"/>
            <w:r w:rsidRPr="00CA61A6">
              <w:rPr>
                <w:rStyle w:val="TableColumnHeadings"/>
                <w:rFonts w:eastAsiaTheme="minorHAnsi"/>
                <w:iCs w:val="0"/>
              </w:rPr>
              <w:t>Exercise Name</w:t>
            </w:r>
          </w:p>
        </w:tc>
        <w:tc>
          <w:tcPr>
            <w:tcW w:w="7226" w:type="dxa"/>
            <w:gridSpan w:val="2"/>
            <w:shd w:val="clear" w:color="auto" w:fill="002D60"/>
          </w:tcPr>
          <w:p w14:paraId="317248AE" w14:textId="62BC8B33" w:rsidR="00A17272" w:rsidRPr="00CA61A6" w:rsidRDefault="00B831E5" w:rsidP="00CA61A6">
            <w:pPr>
              <w:spacing w:before="20" w:beforeAutospacing="0" w:after="20" w:afterAutospacing="0"/>
              <w:rPr>
                <w:rStyle w:val="TableColumnHeadings"/>
                <w:rFonts w:eastAsiaTheme="minorHAnsi"/>
                <w:iCs w:val="0"/>
              </w:rPr>
            </w:pPr>
            <w:r>
              <w:rPr>
                <w:rStyle w:val="TableColumnHeadings"/>
                <w:rFonts w:eastAsiaTheme="minorHAnsi"/>
                <w:iCs w:val="0"/>
              </w:rPr>
              <w:t>Things Happen</w:t>
            </w:r>
          </w:p>
        </w:tc>
      </w:tr>
      <w:tr w:rsidR="000D416F" w:rsidRPr="000D416F" w14:paraId="3CAE2CE9" w14:textId="77777777" w:rsidTr="00340969">
        <w:tc>
          <w:tcPr>
            <w:tcW w:w="222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7226" w:type="dxa"/>
            <w:gridSpan w:val="2"/>
            <w:shd w:val="clear" w:color="auto" w:fill="CBDFEA"/>
            <w:vAlign w:val="center"/>
          </w:tcPr>
          <w:p w14:paraId="708CF1C6" w14:textId="0336539C" w:rsidR="00A17272" w:rsidRPr="00183C7D" w:rsidRDefault="00183C7D" w:rsidP="00CD3222">
            <w:pPr>
              <w:spacing w:before="20" w:beforeAutospacing="0" w:after="0" w:afterAutospacing="0"/>
              <w:rPr>
                <w:rFonts w:eastAsiaTheme="minorHAnsi" w:cs="Times New Roman"/>
                <w:color w:val="005288"/>
                <w:szCs w:val="20"/>
              </w:rPr>
            </w:pPr>
            <w:r w:rsidRPr="00183C7D">
              <w:rPr>
                <w:rFonts w:eastAsiaTheme="minorHAnsi" w:cs="Times New Roman"/>
                <w:color w:val="005288"/>
                <w:szCs w:val="20"/>
              </w:rPr>
              <w:t>August 2</w:t>
            </w:r>
            <w:r w:rsidR="00AD7281">
              <w:rPr>
                <w:rFonts w:eastAsiaTheme="minorHAnsi" w:cs="Times New Roman"/>
                <w:color w:val="005288"/>
                <w:szCs w:val="20"/>
              </w:rPr>
              <w:t>4</w:t>
            </w:r>
            <w:r w:rsidRPr="00183C7D">
              <w:rPr>
                <w:rFonts w:eastAsiaTheme="minorHAnsi" w:cs="Times New Roman"/>
                <w:color w:val="005288"/>
                <w:szCs w:val="20"/>
              </w:rPr>
              <w:t>, 202</w:t>
            </w:r>
            <w:r w:rsidR="00AD7281">
              <w:rPr>
                <w:rFonts w:eastAsiaTheme="minorHAnsi" w:cs="Times New Roman"/>
                <w:color w:val="005288"/>
                <w:szCs w:val="20"/>
              </w:rPr>
              <w:t>3</w:t>
            </w:r>
          </w:p>
          <w:p w14:paraId="322A49DA" w14:textId="11D3B00C" w:rsidR="00183C7D" w:rsidRPr="00183C7D" w:rsidRDefault="00863F37" w:rsidP="00183C7D">
            <w:pPr>
              <w:spacing w:before="0" w:beforeAutospacing="0" w:after="0" w:afterAutospacing="0"/>
              <w:contextualSpacing/>
              <w:rPr>
                <w:rFonts w:eastAsiaTheme="minorHAnsi" w:cs="Times New Roman"/>
                <w:color w:val="005288"/>
                <w:szCs w:val="20"/>
              </w:rPr>
            </w:pPr>
            <w:r>
              <w:rPr>
                <w:rFonts w:eastAsiaTheme="minorHAnsi" w:cs="Times New Roman"/>
                <w:color w:val="005288"/>
                <w:szCs w:val="20"/>
              </w:rPr>
              <w:t>8</w:t>
            </w:r>
            <w:r w:rsidR="00A17272" w:rsidRPr="00183C7D">
              <w:rPr>
                <w:rFonts w:eastAsiaTheme="minorHAnsi" w:cs="Times New Roman"/>
                <w:color w:val="005288"/>
                <w:szCs w:val="20"/>
              </w:rPr>
              <w:t>:</w:t>
            </w:r>
            <w:r>
              <w:rPr>
                <w:rFonts w:eastAsiaTheme="minorHAnsi" w:cs="Times New Roman"/>
                <w:color w:val="005288"/>
                <w:szCs w:val="20"/>
              </w:rPr>
              <w:t>3</w:t>
            </w:r>
            <w:r w:rsidR="00A17272" w:rsidRPr="00183C7D">
              <w:rPr>
                <w:rFonts w:eastAsiaTheme="minorHAnsi" w:cs="Times New Roman"/>
                <w:color w:val="005288"/>
                <w:szCs w:val="20"/>
              </w:rPr>
              <w:t>0 a.m. –</w:t>
            </w:r>
            <w:r w:rsidR="00183C7D" w:rsidRPr="00183C7D">
              <w:rPr>
                <w:rFonts w:eastAsiaTheme="minorHAnsi" w:cs="Times New Roman"/>
                <w:color w:val="005288"/>
                <w:szCs w:val="20"/>
              </w:rPr>
              <w:t xml:space="preserve"> 3:</w:t>
            </w:r>
            <w:r w:rsidR="00AD7281">
              <w:rPr>
                <w:rFonts w:eastAsiaTheme="minorHAnsi" w:cs="Times New Roman"/>
                <w:color w:val="005288"/>
                <w:szCs w:val="20"/>
              </w:rPr>
              <w:t>0</w:t>
            </w:r>
            <w:r w:rsidR="00183C7D" w:rsidRPr="00183C7D">
              <w:rPr>
                <w:rFonts w:eastAsiaTheme="minorHAnsi" w:cs="Times New Roman"/>
                <w:color w:val="005288"/>
                <w:szCs w:val="20"/>
              </w:rPr>
              <w:t>0 p.m.</w:t>
            </w:r>
          </w:p>
          <w:p w14:paraId="0AD8DD4B" w14:textId="3D955592" w:rsidR="00A17272" w:rsidRPr="00183C7D" w:rsidRDefault="00AD7281" w:rsidP="00183C7D">
            <w:pPr>
              <w:spacing w:before="0" w:beforeAutospacing="0" w:after="0" w:afterAutospacing="0"/>
              <w:contextualSpacing/>
              <w:rPr>
                <w:rFonts w:eastAsiaTheme="minorHAnsi" w:cs="Times New Roman"/>
                <w:color w:val="005288"/>
              </w:rPr>
            </w:pPr>
            <w:r>
              <w:rPr>
                <w:rFonts w:eastAsiaTheme="minorHAnsi" w:cs="Times New Roman"/>
                <w:color w:val="005288"/>
              </w:rPr>
              <w:t>Modern Maturity Center</w:t>
            </w:r>
          </w:p>
        </w:tc>
      </w:tr>
      <w:tr w:rsidR="00340969" w:rsidRPr="000D416F" w14:paraId="0D1D0E96" w14:textId="77777777" w:rsidTr="00340969">
        <w:trPr>
          <w:trHeight w:val="39"/>
        </w:trPr>
        <w:tc>
          <w:tcPr>
            <w:tcW w:w="2224" w:type="dxa"/>
            <w:vMerge w:val="restart"/>
            <w:shd w:val="clear" w:color="auto" w:fill="CBDFEA"/>
            <w:vAlign w:val="center"/>
          </w:tcPr>
          <w:p w14:paraId="360E997F" w14:textId="797D3882" w:rsidR="00340969" w:rsidRPr="000D416F" w:rsidRDefault="00340969"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230" w:type="dxa"/>
            <w:shd w:val="clear" w:color="auto" w:fill="002060"/>
            <w:vAlign w:val="center"/>
          </w:tcPr>
          <w:p w14:paraId="19C5A367" w14:textId="4AFBD2E6" w:rsidR="00340969" w:rsidRPr="000D416F" w:rsidRDefault="00340969"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996" w:type="dxa"/>
            <w:shd w:val="clear" w:color="auto" w:fill="002060"/>
            <w:vAlign w:val="center"/>
          </w:tcPr>
          <w:p w14:paraId="69235FBF" w14:textId="1F0928CD" w:rsidR="00340969" w:rsidRPr="00E37F57" w:rsidRDefault="00340969"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340969" w:rsidRPr="000D416F" w14:paraId="70248C1A" w14:textId="77777777" w:rsidTr="00340969">
        <w:trPr>
          <w:trHeight w:val="31"/>
        </w:trPr>
        <w:tc>
          <w:tcPr>
            <w:tcW w:w="2224" w:type="dxa"/>
            <w:vMerge/>
            <w:shd w:val="clear" w:color="auto" w:fill="CBDFEA"/>
            <w:vAlign w:val="center"/>
          </w:tcPr>
          <w:p w14:paraId="0B425D28"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677C642F" w14:textId="20C90AD8"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9:</w:t>
            </w:r>
            <w:r w:rsidR="00AD7281">
              <w:rPr>
                <w:rFonts w:eastAsiaTheme="minorHAnsi" w:cs="Times New Roman"/>
                <w:color w:val="005288"/>
                <w:szCs w:val="20"/>
              </w:rPr>
              <w:t>15</w:t>
            </w:r>
          </w:p>
        </w:tc>
        <w:tc>
          <w:tcPr>
            <w:tcW w:w="3996" w:type="dxa"/>
            <w:shd w:val="clear" w:color="auto" w:fill="CBDFEA"/>
            <w:vAlign w:val="center"/>
          </w:tcPr>
          <w:p w14:paraId="0BFC7BC3" w14:textId="09EA2DCB"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Opening Remarks</w:t>
            </w:r>
          </w:p>
        </w:tc>
      </w:tr>
      <w:tr w:rsidR="00340969" w:rsidRPr="000D416F" w14:paraId="527DD2E4" w14:textId="77777777" w:rsidTr="00340969">
        <w:trPr>
          <w:trHeight w:val="31"/>
        </w:trPr>
        <w:tc>
          <w:tcPr>
            <w:tcW w:w="2224" w:type="dxa"/>
            <w:vMerge/>
            <w:shd w:val="clear" w:color="auto" w:fill="CBDFEA"/>
            <w:vAlign w:val="center"/>
          </w:tcPr>
          <w:p w14:paraId="451FBE5A"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13569B24" w14:textId="18BBE02A" w:rsidR="0058747C"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9</w:t>
            </w:r>
            <w:r w:rsidR="007F2BCE">
              <w:rPr>
                <w:rFonts w:eastAsiaTheme="minorHAnsi" w:cs="Times New Roman"/>
                <w:color w:val="005288"/>
                <w:szCs w:val="20"/>
              </w:rPr>
              <w:t>:30</w:t>
            </w:r>
          </w:p>
        </w:tc>
        <w:tc>
          <w:tcPr>
            <w:tcW w:w="3996" w:type="dxa"/>
            <w:shd w:val="clear" w:color="auto" w:fill="CBDFEA"/>
            <w:vAlign w:val="center"/>
          </w:tcPr>
          <w:p w14:paraId="6DD654BD" w14:textId="3BBD7183"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Module 1 &amp; Brief Back</w:t>
            </w:r>
          </w:p>
        </w:tc>
      </w:tr>
      <w:tr w:rsidR="00340969" w:rsidRPr="000D416F" w14:paraId="64664EF3" w14:textId="77777777" w:rsidTr="00340969">
        <w:trPr>
          <w:trHeight w:val="31"/>
        </w:trPr>
        <w:tc>
          <w:tcPr>
            <w:tcW w:w="2224" w:type="dxa"/>
            <w:vMerge/>
            <w:shd w:val="clear" w:color="auto" w:fill="CBDFEA"/>
            <w:vAlign w:val="center"/>
          </w:tcPr>
          <w:p w14:paraId="401054F6"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642432CC" w14:textId="7769A0AF"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10:45</w:t>
            </w:r>
          </w:p>
        </w:tc>
        <w:tc>
          <w:tcPr>
            <w:tcW w:w="3996" w:type="dxa"/>
            <w:shd w:val="clear" w:color="auto" w:fill="CBDFEA"/>
            <w:vAlign w:val="center"/>
          </w:tcPr>
          <w:p w14:paraId="4D983CEE" w14:textId="79A70FC6"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Break</w:t>
            </w:r>
          </w:p>
        </w:tc>
      </w:tr>
      <w:tr w:rsidR="00340969" w:rsidRPr="000D416F" w14:paraId="4B025174" w14:textId="77777777" w:rsidTr="00340969">
        <w:trPr>
          <w:trHeight w:val="31"/>
        </w:trPr>
        <w:tc>
          <w:tcPr>
            <w:tcW w:w="2224" w:type="dxa"/>
            <w:vMerge/>
            <w:shd w:val="clear" w:color="auto" w:fill="CBDFEA"/>
            <w:vAlign w:val="center"/>
          </w:tcPr>
          <w:p w14:paraId="43EFADF9"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184B5F9A" w14:textId="504321B7"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11:00</w:t>
            </w:r>
          </w:p>
        </w:tc>
        <w:tc>
          <w:tcPr>
            <w:tcW w:w="3996" w:type="dxa"/>
            <w:shd w:val="clear" w:color="auto" w:fill="CBDFEA"/>
            <w:vAlign w:val="center"/>
          </w:tcPr>
          <w:p w14:paraId="5CF2004C" w14:textId="2918F0F8"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 xml:space="preserve">Module </w:t>
            </w:r>
            <w:r w:rsidR="00AD7281">
              <w:rPr>
                <w:rFonts w:eastAsiaTheme="minorHAnsi" w:cs="Times New Roman"/>
                <w:color w:val="005288"/>
                <w:szCs w:val="20"/>
              </w:rPr>
              <w:t>2</w:t>
            </w:r>
            <w:r w:rsidRPr="00B16F98">
              <w:rPr>
                <w:rFonts w:eastAsiaTheme="minorHAnsi" w:cs="Times New Roman"/>
                <w:color w:val="005288"/>
                <w:szCs w:val="20"/>
              </w:rPr>
              <w:t xml:space="preserve"> &amp; Brief Back</w:t>
            </w:r>
          </w:p>
        </w:tc>
      </w:tr>
      <w:tr w:rsidR="00340969" w:rsidRPr="000D416F" w14:paraId="079AECFD" w14:textId="77777777" w:rsidTr="00340969">
        <w:trPr>
          <w:trHeight w:val="31"/>
        </w:trPr>
        <w:tc>
          <w:tcPr>
            <w:tcW w:w="2224" w:type="dxa"/>
            <w:vMerge/>
            <w:shd w:val="clear" w:color="auto" w:fill="CBDFEA"/>
            <w:vAlign w:val="center"/>
          </w:tcPr>
          <w:p w14:paraId="32FBB3EC"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5F265BD7" w14:textId="3B91C8A2"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Noon</w:t>
            </w:r>
          </w:p>
        </w:tc>
        <w:tc>
          <w:tcPr>
            <w:tcW w:w="3996" w:type="dxa"/>
            <w:shd w:val="clear" w:color="auto" w:fill="CBDFEA"/>
            <w:vAlign w:val="center"/>
          </w:tcPr>
          <w:p w14:paraId="7D3223F8" w14:textId="089F5A2B"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Lunch</w:t>
            </w:r>
          </w:p>
        </w:tc>
      </w:tr>
      <w:tr w:rsidR="00340969" w:rsidRPr="000D416F" w14:paraId="2EA24B9C" w14:textId="77777777" w:rsidTr="00340969">
        <w:trPr>
          <w:trHeight w:val="31"/>
        </w:trPr>
        <w:tc>
          <w:tcPr>
            <w:tcW w:w="2224" w:type="dxa"/>
            <w:vMerge/>
            <w:shd w:val="clear" w:color="auto" w:fill="CBDFEA"/>
            <w:vAlign w:val="center"/>
          </w:tcPr>
          <w:p w14:paraId="5D825E2E"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4EEF1DD9" w14:textId="1CC27FF5"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1:00</w:t>
            </w:r>
          </w:p>
        </w:tc>
        <w:tc>
          <w:tcPr>
            <w:tcW w:w="3996" w:type="dxa"/>
            <w:shd w:val="clear" w:color="auto" w:fill="CBDFEA"/>
            <w:vAlign w:val="center"/>
          </w:tcPr>
          <w:p w14:paraId="6D63F45B" w14:textId="6873A219"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Module 3 &amp; Brief Back</w:t>
            </w:r>
          </w:p>
        </w:tc>
      </w:tr>
      <w:tr w:rsidR="00340969" w:rsidRPr="000D416F" w14:paraId="14CE8D90" w14:textId="77777777" w:rsidTr="00340969">
        <w:trPr>
          <w:trHeight w:val="31"/>
        </w:trPr>
        <w:tc>
          <w:tcPr>
            <w:tcW w:w="2224" w:type="dxa"/>
            <w:vMerge/>
            <w:shd w:val="clear" w:color="auto" w:fill="CBDFEA"/>
            <w:vAlign w:val="center"/>
          </w:tcPr>
          <w:p w14:paraId="233B5F96"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7A4D38A2" w14:textId="02E7B961"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2:15</w:t>
            </w:r>
          </w:p>
        </w:tc>
        <w:tc>
          <w:tcPr>
            <w:tcW w:w="3996" w:type="dxa"/>
            <w:shd w:val="clear" w:color="auto" w:fill="CBDFEA"/>
            <w:vAlign w:val="center"/>
          </w:tcPr>
          <w:p w14:paraId="37CED502" w14:textId="08DEA842"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Break</w:t>
            </w:r>
          </w:p>
        </w:tc>
      </w:tr>
      <w:tr w:rsidR="00340969" w:rsidRPr="000D416F" w14:paraId="287B39A8" w14:textId="77777777" w:rsidTr="00340969">
        <w:trPr>
          <w:trHeight w:val="31"/>
        </w:trPr>
        <w:tc>
          <w:tcPr>
            <w:tcW w:w="2224" w:type="dxa"/>
            <w:vMerge/>
            <w:shd w:val="clear" w:color="auto" w:fill="CBDFEA"/>
            <w:vAlign w:val="center"/>
          </w:tcPr>
          <w:p w14:paraId="53198D00"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4B046627" w14:textId="28876E39"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2:30</w:t>
            </w:r>
          </w:p>
        </w:tc>
        <w:tc>
          <w:tcPr>
            <w:tcW w:w="3996" w:type="dxa"/>
            <w:shd w:val="clear" w:color="auto" w:fill="CBDFEA"/>
            <w:vAlign w:val="center"/>
          </w:tcPr>
          <w:p w14:paraId="164321FA" w14:textId="40FD63BE"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Hot Wash</w:t>
            </w:r>
          </w:p>
        </w:tc>
      </w:tr>
      <w:tr w:rsidR="00340969" w:rsidRPr="000D416F" w14:paraId="72F521C2" w14:textId="77777777" w:rsidTr="00340969">
        <w:trPr>
          <w:trHeight w:val="31"/>
        </w:trPr>
        <w:tc>
          <w:tcPr>
            <w:tcW w:w="2224" w:type="dxa"/>
            <w:vMerge/>
            <w:shd w:val="clear" w:color="auto" w:fill="CBDFEA"/>
            <w:vAlign w:val="center"/>
          </w:tcPr>
          <w:p w14:paraId="1A5FA099"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57F52802" w14:textId="4AFD2B3D"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2:50</w:t>
            </w:r>
          </w:p>
        </w:tc>
        <w:tc>
          <w:tcPr>
            <w:tcW w:w="3996" w:type="dxa"/>
            <w:shd w:val="clear" w:color="auto" w:fill="CBDFEA"/>
            <w:vAlign w:val="center"/>
          </w:tcPr>
          <w:p w14:paraId="61A0DAC2" w14:textId="011608BA"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Closing Remarks</w:t>
            </w:r>
          </w:p>
        </w:tc>
      </w:tr>
      <w:tr w:rsidR="00AD2F29" w:rsidRPr="000D416F" w14:paraId="2E2E518B" w14:textId="77777777" w:rsidTr="00340969">
        <w:tc>
          <w:tcPr>
            <w:tcW w:w="222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7226" w:type="dxa"/>
            <w:gridSpan w:val="2"/>
            <w:shd w:val="clear" w:color="auto" w:fill="CBDFEA"/>
          </w:tcPr>
          <w:p w14:paraId="203BB8D4" w14:textId="6F42E5F4" w:rsidR="00AD2F29" w:rsidRPr="00AD2F29" w:rsidRDefault="00183C7D" w:rsidP="00AD2F29">
            <w:pPr>
              <w:spacing w:before="20" w:beforeAutospacing="0" w:after="0" w:afterAutospacing="0"/>
              <w:rPr>
                <w:rFonts w:eastAsiaTheme="minorHAnsi" w:cs="Times New Roman"/>
                <w:color w:val="005288"/>
                <w:highlight w:val="yellow"/>
              </w:rPr>
            </w:pPr>
            <w:r>
              <w:rPr>
                <w:color w:val="005288"/>
              </w:rPr>
              <w:t>6</w:t>
            </w:r>
            <w:r w:rsidR="0017305C">
              <w:rPr>
                <w:color w:val="005288"/>
              </w:rPr>
              <w:t>-</w:t>
            </w:r>
            <w:r w:rsidR="00AD2F29" w:rsidRPr="00AD2F29">
              <w:rPr>
                <w:color w:val="005288"/>
              </w:rPr>
              <w:t>hour facilitated, discussion-based Tabletop Exercise</w:t>
            </w:r>
          </w:p>
        </w:tc>
      </w:tr>
      <w:tr w:rsidR="00AD2F29" w:rsidRPr="000D416F" w14:paraId="79361F27" w14:textId="77777777" w:rsidTr="00340969">
        <w:tc>
          <w:tcPr>
            <w:tcW w:w="222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7226" w:type="dxa"/>
            <w:gridSpan w:val="2"/>
            <w:shd w:val="clear" w:color="auto" w:fill="CBDFEA"/>
          </w:tcPr>
          <w:p w14:paraId="5733CC6C" w14:textId="1121263A" w:rsidR="00AD2F29" w:rsidRPr="00AD2F29" w:rsidRDefault="00AD2F29" w:rsidP="00AD2F29">
            <w:pPr>
              <w:spacing w:before="20" w:beforeAutospacing="0" w:after="0" w:afterAutospacing="0"/>
              <w:rPr>
                <w:rFonts w:eastAsiaTheme="minorHAnsi" w:cs="Times New Roman"/>
                <w:color w:val="005288"/>
                <w:highlight w:val="yellow"/>
              </w:rPr>
            </w:pPr>
            <w:r w:rsidRPr="00AD2F29">
              <w:rPr>
                <w:color w:val="005288"/>
              </w:rPr>
              <w:t>To examine the coordination, collaboration, information sharing, and response capabilities of</w:t>
            </w:r>
            <w:r w:rsidR="00183C7D">
              <w:rPr>
                <w:color w:val="005288"/>
              </w:rPr>
              <w:t xml:space="preserve"> Delaware State organization</w:t>
            </w:r>
            <w:r w:rsidR="008C6F51">
              <w:rPr>
                <w:color w:val="005288"/>
              </w:rPr>
              <w:t xml:space="preserve">s </w:t>
            </w:r>
            <w:r w:rsidRPr="00AD2F29">
              <w:rPr>
                <w:color w:val="005288"/>
              </w:rPr>
              <w:t xml:space="preserve">in reaction to a </w:t>
            </w:r>
            <w:r w:rsidR="00AD7281">
              <w:rPr>
                <w:color w:val="005288"/>
              </w:rPr>
              <w:t>variety of scenarios.</w:t>
            </w:r>
            <w:r w:rsidRPr="00AD2F29">
              <w:rPr>
                <w:color w:val="005288"/>
              </w:rPr>
              <w:t xml:space="preserve"> </w:t>
            </w:r>
          </w:p>
        </w:tc>
      </w:tr>
      <w:tr w:rsidR="000D416F" w:rsidRPr="000D416F" w14:paraId="6F51ECD2" w14:textId="77777777" w:rsidTr="00340969">
        <w:tc>
          <w:tcPr>
            <w:tcW w:w="2224" w:type="dxa"/>
            <w:shd w:val="clear" w:color="auto" w:fill="CBDFEA"/>
            <w:vAlign w:val="center"/>
          </w:tcPr>
          <w:p w14:paraId="2C5605CB" w14:textId="601DF63B" w:rsidR="00A17272" w:rsidRPr="008C6F51" w:rsidRDefault="008C6F51" w:rsidP="00CA61A6">
            <w:pPr>
              <w:spacing w:before="20" w:beforeAutospacing="0" w:after="0" w:afterAutospacing="0"/>
              <w:rPr>
                <w:rFonts w:ascii="Franklin Gothic Medium" w:eastAsiaTheme="minorHAnsi" w:hAnsi="Franklin Gothic Medium" w:cs="Times New Roman"/>
                <w:color w:val="005288"/>
              </w:rPr>
            </w:pPr>
            <w:r w:rsidRPr="008C6F51">
              <w:rPr>
                <w:rFonts w:ascii="Franklin Gothic Medium" w:eastAsiaTheme="minorHAnsi" w:hAnsi="Franklin Gothic Medium" w:cs="Times New Roman"/>
                <w:color w:val="005288"/>
              </w:rPr>
              <w:t>FEMA</w:t>
            </w:r>
          </w:p>
        </w:tc>
        <w:tc>
          <w:tcPr>
            <w:tcW w:w="7226" w:type="dxa"/>
            <w:gridSpan w:val="2"/>
            <w:shd w:val="clear" w:color="auto" w:fill="CBDFEA"/>
            <w:vAlign w:val="center"/>
          </w:tcPr>
          <w:p w14:paraId="7B290280" w14:textId="0F742DB7" w:rsidR="00A17272" w:rsidRPr="008C6F51" w:rsidRDefault="006B52FC" w:rsidP="00CD3222">
            <w:pPr>
              <w:spacing w:before="20" w:beforeAutospacing="0" w:after="0" w:afterAutospacing="0"/>
              <w:rPr>
                <w:rFonts w:eastAsiaTheme="minorHAnsi" w:cs="Times New Roman"/>
                <w:color w:val="005288"/>
              </w:rPr>
            </w:pPr>
            <w:r w:rsidRPr="008C6F51">
              <w:rPr>
                <w:rFonts w:eastAsiaTheme="minorHAnsi" w:cs="Times New Roman"/>
                <w:color w:val="005288"/>
              </w:rPr>
              <w:t xml:space="preserve">Identify, Protect, </w:t>
            </w:r>
            <w:r w:rsidR="008C6F51" w:rsidRPr="008C6F51">
              <w:rPr>
                <w:rFonts w:eastAsiaTheme="minorHAnsi" w:cs="Times New Roman"/>
                <w:color w:val="005288"/>
              </w:rPr>
              <w:t>and Respond</w:t>
            </w:r>
          </w:p>
        </w:tc>
      </w:tr>
      <w:tr w:rsidR="000D416F" w:rsidRPr="000D416F" w14:paraId="0FF2F272" w14:textId="77777777" w:rsidTr="00340969">
        <w:tc>
          <w:tcPr>
            <w:tcW w:w="2224" w:type="dxa"/>
            <w:shd w:val="clear" w:color="auto" w:fill="CBDFEA"/>
            <w:vAlign w:val="center"/>
          </w:tcPr>
          <w:p w14:paraId="34F72C1A" w14:textId="77777777" w:rsidR="00A17272" w:rsidRPr="00AD7281" w:rsidRDefault="00A17272" w:rsidP="00CA61A6">
            <w:pPr>
              <w:spacing w:before="20" w:beforeAutospacing="0" w:after="0" w:afterAutospacing="0"/>
              <w:rPr>
                <w:b/>
                <w:bCs/>
                <w:color w:val="005288"/>
              </w:rPr>
            </w:pPr>
            <w:r w:rsidRPr="00AD7281">
              <w:rPr>
                <w:b/>
                <w:bCs/>
                <w:color w:val="005288"/>
              </w:rPr>
              <w:t xml:space="preserve">Objectives </w:t>
            </w:r>
          </w:p>
        </w:tc>
        <w:tc>
          <w:tcPr>
            <w:tcW w:w="7226" w:type="dxa"/>
            <w:gridSpan w:val="2"/>
            <w:shd w:val="clear" w:color="auto" w:fill="CBDFEA"/>
            <w:vAlign w:val="center"/>
          </w:tcPr>
          <w:p w14:paraId="1DC058AA" w14:textId="77777777" w:rsidR="00AD7281" w:rsidRPr="00AD7281" w:rsidRDefault="00AD7281" w:rsidP="00AD7281">
            <w:pPr>
              <w:pStyle w:val="CovFormText"/>
              <w:numPr>
                <w:ilvl w:val="0"/>
                <w:numId w:val="1"/>
              </w:numPr>
              <w:rPr>
                <w:rFonts w:ascii="Franklin Gothic Book" w:hAnsi="Franklin Gothic Book" w:cs="Arial"/>
                <w:noProof w:val="0"/>
                <w:color w:val="005288"/>
                <w:sz w:val="22"/>
                <w:szCs w:val="22"/>
              </w:rPr>
            </w:pPr>
            <w:r w:rsidRPr="00AD7281">
              <w:rPr>
                <w:rFonts w:ascii="Franklin Gothic Book" w:hAnsi="Franklin Gothic Book" w:cs="Arial"/>
                <w:noProof w:val="0"/>
                <w:color w:val="005288"/>
                <w:sz w:val="22"/>
                <w:szCs w:val="22"/>
              </w:rPr>
              <w:t>Validate COOP plan responses for business continuity against a variety of scenarios.</w:t>
            </w:r>
          </w:p>
          <w:p w14:paraId="77163F3B" w14:textId="77777777" w:rsidR="00AD7281" w:rsidRPr="00AD7281" w:rsidRDefault="00AD7281" w:rsidP="00AD7281">
            <w:pPr>
              <w:pStyle w:val="CovFormText"/>
              <w:numPr>
                <w:ilvl w:val="0"/>
                <w:numId w:val="1"/>
              </w:numPr>
              <w:rPr>
                <w:rFonts w:ascii="Franklin Gothic Book" w:hAnsi="Franklin Gothic Book" w:cs="Arial"/>
                <w:noProof w:val="0"/>
                <w:color w:val="005288"/>
                <w:sz w:val="22"/>
                <w:szCs w:val="22"/>
              </w:rPr>
            </w:pPr>
            <w:r w:rsidRPr="00AD7281">
              <w:rPr>
                <w:rFonts w:ascii="Franklin Gothic Book" w:hAnsi="Franklin Gothic Book" w:cs="Arial"/>
                <w:noProof w:val="0"/>
                <w:color w:val="005288"/>
                <w:sz w:val="22"/>
                <w:szCs w:val="22"/>
              </w:rPr>
              <w:t>Coordinate leadership functions within Incident Command for COOP operations.</w:t>
            </w:r>
          </w:p>
          <w:p w14:paraId="28C1053E" w14:textId="2B84B398" w:rsidR="00606603" w:rsidRPr="00AD7281" w:rsidRDefault="00AD7281" w:rsidP="00AD7281">
            <w:pPr>
              <w:numPr>
                <w:ilvl w:val="0"/>
                <w:numId w:val="1"/>
              </w:numPr>
              <w:spacing w:before="0" w:beforeAutospacing="0" w:after="20" w:afterAutospacing="0"/>
              <w:rPr>
                <w:color w:val="005288"/>
              </w:rPr>
            </w:pPr>
            <w:r w:rsidRPr="00AD7281">
              <w:rPr>
                <w:color w:val="005288"/>
              </w:rPr>
              <w:t>Evaluate recovery operations in relation to other State Organizations and external partners.</w:t>
            </w:r>
          </w:p>
        </w:tc>
      </w:tr>
      <w:tr w:rsidR="000D416F" w:rsidRPr="000D416F" w14:paraId="0CA376A9" w14:textId="77777777" w:rsidTr="00340969">
        <w:tc>
          <w:tcPr>
            <w:tcW w:w="222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7226" w:type="dxa"/>
            <w:gridSpan w:val="2"/>
            <w:shd w:val="clear" w:color="auto" w:fill="CBDFEA"/>
            <w:vAlign w:val="center"/>
          </w:tcPr>
          <w:p w14:paraId="4F65BA28" w14:textId="35877442" w:rsidR="00A17272" w:rsidRPr="003D7B35" w:rsidRDefault="007A7D11" w:rsidP="007E11BE">
            <w:pPr>
              <w:spacing w:before="20" w:beforeAutospacing="0" w:after="20" w:afterAutospacing="0"/>
              <w:rPr>
                <w:rFonts w:eastAsiaTheme="minorHAnsi" w:cs="Times New Roman"/>
                <w:color w:val="005288"/>
              </w:rPr>
            </w:pPr>
            <w:r>
              <w:rPr>
                <w:rFonts w:eastAsiaTheme="minorHAnsi" w:cs="Times New Roman"/>
                <w:color w:val="005288"/>
              </w:rPr>
              <w:t>Fire, Hazmat, Plane Crash, Power</w:t>
            </w:r>
            <w:r w:rsidR="003E6ECF">
              <w:rPr>
                <w:rFonts w:eastAsiaTheme="minorHAnsi" w:cs="Times New Roman"/>
                <w:color w:val="005288"/>
              </w:rPr>
              <w:t xml:space="preserve"> Outage</w:t>
            </w:r>
            <w:r>
              <w:rPr>
                <w:rFonts w:eastAsiaTheme="minorHAnsi" w:cs="Times New Roman"/>
                <w:color w:val="005288"/>
              </w:rPr>
              <w:t xml:space="preserve">, </w:t>
            </w:r>
            <w:r w:rsidR="00D077A7">
              <w:rPr>
                <w:rFonts w:eastAsiaTheme="minorHAnsi" w:cs="Times New Roman"/>
                <w:color w:val="005288"/>
              </w:rPr>
              <w:t>Severe Storm</w:t>
            </w:r>
          </w:p>
        </w:tc>
      </w:tr>
      <w:tr w:rsidR="000D416F" w:rsidRPr="000D416F" w14:paraId="7DA8E8C8" w14:textId="77777777" w:rsidTr="00340969">
        <w:tc>
          <w:tcPr>
            <w:tcW w:w="222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7226" w:type="dxa"/>
            <w:gridSpan w:val="2"/>
            <w:shd w:val="clear" w:color="auto" w:fill="CBDFEA"/>
            <w:vAlign w:val="center"/>
          </w:tcPr>
          <w:p w14:paraId="44A80A88" w14:textId="0F74D50E" w:rsidR="00A17272" w:rsidRPr="003D7B35" w:rsidRDefault="007A7D11" w:rsidP="00CD3222">
            <w:pPr>
              <w:pStyle w:val="TableText"/>
              <w:spacing w:before="20" w:beforeAutospacing="0" w:after="20" w:afterAutospacing="0"/>
              <w:rPr>
                <w:rFonts w:ascii="Franklin Gothic Book" w:eastAsiaTheme="minorHAnsi" w:hAnsi="Franklin Gothic Book" w:cs="Times New Roman"/>
              </w:rPr>
            </w:pPr>
            <w:r>
              <w:rPr>
                <w:rFonts w:ascii="Franklin Gothic Book" w:eastAsiaTheme="minorHAnsi" w:hAnsi="Franklin Gothic Book" w:cs="Times New Roman"/>
              </w:rPr>
              <w:t xml:space="preserve">Primary facility is impacted by selected event.  Agencies must COOP utilizing an alternate site or remote work.  Reconstitution varies from a few weeks to requiring a completely new facility. </w:t>
            </w:r>
          </w:p>
        </w:tc>
      </w:tr>
      <w:tr w:rsidR="000D416F" w:rsidRPr="000D416F" w14:paraId="02280510" w14:textId="77777777" w:rsidTr="00340969">
        <w:tc>
          <w:tcPr>
            <w:tcW w:w="222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7226" w:type="dxa"/>
            <w:gridSpan w:val="2"/>
            <w:shd w:val="clear" w:color="auto" w:fill="CBDFEA"/>
            <w:vAlign w:val="center"/>
          </w:tcPr>
          <w:p w14:paraId="4E1E7980" w14:textId="22597032" w:rsidR="00A17272" w:rsidRPr="000D416F" w:rsidRDefault="00606603" w:rsidP="00CD3222">
            <w:pPr>
              <w:pStyle w:val="TableText"/>
              <w:spacing w:before="20" w:beforeAutospacing="0" w:after="20" w:afterAutospacing="0"/>
              <w:rPr>
                <w:rFonts w:ascii="Franklin Gothic Book" w:eastAsiaTheme="minorHAnsi" w:hAnsi="Franklin Gothic Book" w:cs="Times New Roman"/>
                <w:highlight w:val="yellow"/>
              </w:rPr>
            </w:pPr>
            <w:r w:rsidRPr="00606603">
              <w:rPr>
                <w:rFonts w:ascii="Franklin Gothic Book" w:eastAsiaTheme="minorHAnsi" w:hAnsi="Franklin Gothic Book" w:cs="Times New Roman"/>
              </w:rPr>
              <w:t>Department of Technology and Information, Delaware Emergency Management Agency, and Delaware COOP Coordinators Council</w:t>
            </w:r>
          </w:p>
        </w:tc>
      </w:tr>
      <w:tr w:rsidR="00712AD2" w:rsidRPr="000D416F" w14:paraId="554A8230" w14:textId="77777777" w:rsidTr="00340969">
        <w:tc>
          <w:tcPr>
            <w:tcW w:w="2224" w:type="dxa"/>
            <w:shd w:val="clear" w:color="auto" w:fill="CBDFEA"/>
            <w:vAlign w:val="center"/>
          </w:tcPr>
          <w:p w14:paraId="5456D6F5" w14:textId="77777777" w:rsidR="00712AD2" w:rsidRPr="000D416F" w:rsidRDefault="00712AD2" w:rsidP="00712AD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7226" w:type="dxa"/>
            <w:gridSpan w:val="2"/>
            <w:shd w:val="clear" w:color="auto" w:fill="CBDFEA"/>
            <w:vAlign w:val="center"/>
          </w:tcPr>
          <w:p w14:paraId="22814BED" w14:textId="39BDA02A" w:rsidR="00712AD2" w:rsidRPr="000D6034" w:rsidRDefault="00712AD2" w:rsidP="00712AD2">
            <w:pPr>
              <w:pStyle w:val="TableText"/>
              <w:spacing w:before="20" w:beforeAutospacing="0" w:after="20" w:afterAutospacing="0"/>
              <w:rPr>
                <w:rFonts w:ascii="Franklin Gothic Book" w:eastAsiaTheme="minorHAnsi" w:hAnsi="Franklin Gothic Book" w:cs="Times New Roman"/>
                <w:color w:val="auto"/>
              </w:rPr>
            </w:pPr>
            <w:r>
              <w:rPr>
                <w:rFonts w:ascii="Franklin Gothic Book" w:eastAsiaTheme="minorHAnsi" w:hAnsi="Franklin Gothic Book" w:cs="Times New Roman"/>
                <w:color w:val="auto"/>
              </w:rPr>
              <w:t xml:space="preserve">Auditors of Accounts, Agriculture, Fire Marshal’s Office, DNG, DSHA, DSP, DelDOT (DMV, Transportation), DELJIS, DEMA, DOC, DOE, DOJ, DHR (Diversity &amp; Inclusion, Employee &amp; Labor Relations, Office of the Secretary, Talent Management), DHSS (DDDS Stockley, DSAAPD, Health Care Quality, OSEC Admin, Community Health, EMSPS, Animal Welfare, Directors Office, Laboratory, Oral Health and Dental Services, Social Services, SAMH, DVI), DNREC (CCE, Community Affairs, DAQ, EP, Fish &amp; Wildlife, OSEC, Parks and Recreation, Waste &amp; Hazardous Substances, Watershed Stewardship), DOF </w:t>
            </w:r>
            <w:r>
              <w:rPr>
                <w:rFonts w:ascii="Franklin Gothic Book" w:eastAsiaTheme="minorHAnsi" w:hAnsi="Franklin Gothic Book" w:cs="Times New Roman"/>
                <w:color w:val="auto"/>
              </w:rPr>
              <w:lastRenderedPageBreak/>
              <w:t>(OSEC, Unclaimed Property), DOL (Employment and Training, OSEC, UI, Vocational Rehabilitation), DOS (Archives, Banking Commission, Corporations, OSEC, Small Business), DSCYF (Facilities, MSS, OSEC, PBHS, YRS), DSHS (Communications, DDC, Forensic Sciences, OSEC), Insurance Department, Judicial (AOC Court Services), ODS, Legislative Hall, Office of the Governor, Office of the State Treasurer, OMB (BDP, Contracting, Facilities, Pensions)</w:t>
            </w:r>
          </w:p>
        </w:tc>
      </w:tr>
      <w:tr w:rsidR="00712AD2" w:rsidRPr="000D416F" w14:paraId="1C2BD8B1" w14:textId="77777777" w:rsidTr="00340969">
        <w:tc>
          <w:tcPr>
            <w:tcW w:w="2224" w:type="dxa"/>
            <w:shd w:val="clear" w:color="auto" w:fill="CBDFEA"/>
            <w:vAlign w:val="center"/>
          </w:tcPr>
          <w:p w14:paraId="26714308" w14:textId="77777777" w:rsidR="00712AD2" w:rsidRPr="008A516D" w:rsidRDefault="00712AD2" w:rsidP="00712AD2">
            <w:pPr>
              <w:spacing w:before="20" w:beforeAutospacing="0" w:after="0" w:afterAutospacing="0"/>
              <w:rPr>
                <w:rFonts w:ascii="Franklin Gothic Medium" w:eastAsiaTheme="minorHAnsi" w:hAnsi="Franklin Gothic Medium" w:cs="Times New Roman"/>
                <w:color w:val="005288"/>
              </w:rPr>
            </w:pPr>
            <w:r w:rsidRPr="008A516D">
              <w:rPr>
                <w:rFonts w:ascii="Franklin Gothic Medium" w:eastAsiaTheme="minorHAnsi" w:hAnsi="Franklin Gothic Medium" w:cs="Times New Roman"/>
                <w:color w:val="005288"/>
              </w:rPr>
              <w:lastRenderedPageBreak/>
              <w:t xml:space="preserve">Points of Contact </w:t>
            </w:r>
          </w:p>
        </w:tc>
        <w:tc>
          <w:tcPr>
            <w:tcW w:w="7226" w:type="dxa"/>
            <w:gridSpan w:val="2"/>
            <w:shd w:val="clear" w:color="auto" w:fill="CBDFEA"/>
          </w:tcPr>
          <w:tbl>
            <w:tblPr>
              <w:tblW w:w="7010" w:type="dxa"/>
              <w:tblLook w:val="00A0" w:firstRow="1" w:lastRow="0" w:firstColumn="1" w:lastColumn="0" w:noHBand="0" w:noVBand="0"/>
            </w:tblPr>
            <w:tblGrid>
              <w:gridCol w:w="4058"/>
              <w:gridCol w:w="2952"/>
            </w:tblGrid>
            <w:tr w:rsidR="00712AD2" w:rsidRPr="008A516D" w14:paraId="445F648B" w14:textId="77777777" w:rsidTr="008A516D">
              <w:tc>
                <w:tcPr>
                  <w:tcW w:w="4058" w:type="dxa"/>
                </w:tcPr>
                <w:p w14:paraId="7F002991" w14:textId="77777777" w:rsidR="00712AD2" w:rsidRPr="008A516D" w:rsidRDefault="00712AD2" w:rsidP="00712AD2">
                  <w:pPr>
                    <w:spacing w:after="0"/>
                    <w:ind w:left="-45"/>
                    <w:rPr>
                      <w:color w:val="005288"/>
                    </w:rPr>
                  </w:pPr>
                  <w:r w:rsidRPr="008A516D">
                    <w:rPr>
                      <w:color w:val="005288"/>
                    </w:rPr>
                    <w:t xml:space="preserve">Lori Gorman, </w:t>
                  </w:r>
                </w:p>
                <w:p w14:paraId="06B0BC92" w14:textId="2C985C5F" w:rsidR="00712AD2" w:rsidRPr="008A516D" w:rsidRDefault="00712AD2" w:rsidP="00712AD2">
                  <w:pPr>
                    <w:spacing w:after="0"/>
                    <w:ind w:left="-45"/>
                    <w:rPr>
                      <w:color w:val="005288"/>
                    </w:rPr>
                  </w:pPr>
                  <w:r w:rsidRPr="008A516D">
                    <w:rPr>
                      <w:color w:val="005288"/>
                    </w:rPr>
                    <w:t>Dept of Technology and Information</w:t>
                  </w:r>
                </w:p>
                <w:p w14:paraId="6C1C6940" w14:textId="59946706" w:rsidR="00712AD2" w:rsidRPr="008A516D" w:rsidRDefault="00AF690D" w:rsidP="00712AD2">
                  <w:pPr>
                    <w:spacing w:after="0"/>
                    <w:ind w:left="-45"/>
                    <w:rPr>
                      <w:color w:val="005288"/>
                    </w:rPr>
                  </w:pPr>
                  <w:hyperlink r:id="rId20" w:history="1">
                    <w:r w:rsidR="00712AD2" w:rsidRPr="008A516D">
                      <w:rPr>
                        <w:rStyle w:val="Hyperlink"/>
                      </w:rPr>
                      <w:t>Lori.Gorman@Delaware.gov</w:t>
                    </w:r>
                  </w:hyperlink>
                </w:p>
                <w:p w14:paraId="246B63F6" w14:textId="6E4C02D5" w:rsidR="00712AD2" w:rsidRPr="008A516D" w:rsidRDefault="00712AD2" w:rsidP="00712AD2">
                  <w:pPr>
                    <w:spacing w:after="0"/>
                    <w:ind w:left="-45"/>
                    <w:rPr>
                      <w:color w:val="005288"/>
                    </w:rPr>
                  </w:pPr>
                  <w:r w:rsidRPr="008A516D">
                    <w:rPr>
                      <w:color w:val="005288"/>
                    </w:rPr>
                    <w:t>302-739-9668</w:t>
                  </w:r>
                </w:p>
                <w:p w14:paraId="14FADF18" w14:textId="77777777" w:rsidR="00712AD2" w:rsidRPr="008A516D" w:rsidRDefault="00712AD2" w:rsidP="00712AD2">
                  <w:pPr>
                    <w:spacing w:after="0"/>
                    <w:rPr>
                      <w:color w:val="005288"/>
                    </w:rPr>
                  </w:pPr>
                </w:p>
                <w:p w14:paraId="1FE32B0B" w14:textId="44A36C2D" w:rsidR="00712AD2" w:rsidRPr="008A516D" w:rsidRDefault="00712AD2" w:rsidP="00712AD2">
                  <w:pPr>
                    <w:spacing w:after="0"/>
                    <w:ind w:left="-45"/>
                    <w:rPr>
                      <w:color w:val="005288"/>
                    </w:rPr>
                  </w:pPr>
                  <w:r w:rsidRPr="008A516D">
                    <w:rPr>
                      <w:color w:val="005288"/>
                    </w:rPr>
                    <w:t xml:space="preserve">Tony Lee, </w:t>
                  </w:r>
                </w:p>
                <w:p w14:paraId="56F77F7C" w14:textId="77777777" w:rsidR="00712AD2" w:rsidRPr="008A516D" w:rsidRDefault="00712AD2" w:rsidP="00712AD2">
                  <w:pPr>
                    <w:spacing w:after="0"/>
                    <w:ind w:left="-45"/>
                    <w:rPr>
                      <w:color w:val="005288"/>
                    </w:rPr>
                  </w:pPr>
                  <w:r w:rsidRPr="008A516D">
                    <w:rPr>
                      <w:color w:val="005288"/>
                    </w:rPr>
                    <w:t>Delaware Emergency Management Agency</w:t>
                  </w:r>
                </w:p>
                <w:p w14:paraId="30BD86A9" w14:textId="59219800" w:rsidR="00712AD2" w:rsidRPr="008A516D" w:rsidRDefault="00AF690D" w:rsidP="00712AD2">
                  <w:pPr>
                    <w:spacing w:after="0"/>
                    <w:ind w:left="-45"/>
                    <w:rPr>
                      <w:color w:val="005288"/>
                    </w:rPr>
                  </w:pPr>
                  <w:hyperlink r:id="rId21" w:history="1">
                    <w:r w:rsidR="00712AD2" w:rsidRPr="008A516D">
                      <w:rPr>
                        <w:rStyle w:val="Hyperlink"/>
                      </w:rPr>
                      <w:t>Edward.Lee@Delaware.gov</w:t>
                    </w:r>
                  </w:hyperlink>
                </w:p>
                <w:p w14:paraId="4BA1F3E6" w14:textId="0F1B001D" w:rsidR="00712AD2" w:rsidRPr="008A516D" w:rsidRDefault="00712AD2" w:rsidP="00712AD2">
                  <w:pPr>
                    <w:spacing w:after="0"/>
                    <w:ind w:left="-45"/>
                    <w:rPr>
                      <w:color w:val="005288"/>
                    </w:rPr>
                  </w:pPr>
                  <w:r w:rsidRPr="008A516D">
                    <w:rPr>
                      <w:color w:val="005288"/>
                    </w:rPr>
                    <w:t>302-659-2219</w:t>
                  </w:r>
                </w:p>
              </w:tc>
              <w:tc>
                <w:tcPr>
                  <w:tcW w:w="2952" w:type="dxa"/>
                </w:tcPr>
                <w:p w14:paraId="43343198" w14:textId="2DB921D1" w:rsidR="00712AD2" w:rsidRPr="008A516D" w:rsidRDefault="00712AD2" w:rsidP="00712AD2">
                  <w:pPr>
                    <w:spacing w:before="20" w:after="0"/>
                    <w:ind w:left="-45"/>
                    <w:rPr>
                      <w:color w:val="005288"/>
                    </w:rPr>
                  </w:pPr>
                </w:p>
              </w:tc>
            </w:tr>
            <w:tr w:rsidR="00712AD2" w:rsidRPr="008A516D" w14:paraId="70FEABC6" w14:textId="77777777" w:rsidTr="008A516D">
              <w:tc>
                <w:tcPr>
                  <w:tcW w:w="4058" w:type="dxa"/>
                </w:tcPr>
                <w:p w14:paraId="1AA0F78C" w14:textId="77777777" w:rsidR="00712AD2" w:rsidRPr="008A516D" w:rsidRDefault="00712AD2" w:rsidP="00712AD2">
                  <w:pPr>
                    <w:contextualSpacing/>
                    <w:rPr>
                      <w:color w:val="005288"/>
                      <w:u w:val="single"/>
                    </w:rPr>
                  </w:pPr>
                </w:p>
              </w:tc>
              <w:tc>
                <w:tcPr>
                  <w:tcW w:w="2952" w:type="dxa"/>
                </w:tcPr>
                <w:p w14:paraId="3F1A5A15" w14:textId="044B5247" w:rsidR="00712AD2" w:rsidRPr="008A516D" w:rsidRDefault="00AF690D" w:rsidP="00712AD2">
                  <w:pPr>
                    <w:spacing w:after="0"/>
                    <w:contextualSpacing/>
                    <w:rPr>
                      <w:color w:val="005288"/>
                    </w:rPr>
                  </w:pPr>
                  <w:hyperlink r:id="rId22" w:history="1"/>
                </w:p>
              </w:tc>
            </w:tr>
          </w:tbl>
          <w:p w14:paraId="7510AF8E" w14:textId="77777777" w:rsidR="00712AD2" w:rsidRPr="008A516D" w:rsidRDefault="00712AD2" w:rsidP="00712AD2">
            <w:pPr>
              <w:spacing w:before="120" w:beforeAutospacing="0" w:after="0" w:afterAutospacing="0"/>
              <w:rPr>
                <w:rFonts w:eastAsiaTheme="minorHAnsi" w:cs="Times New Roman"/>
                <w:color w:val="005288"/>
              </w:rPr>
            </w:pPr>
          </w:p>
        </w:tc>
      </w:tr>
    </w:tbl>
    <w:p w14:paraId="3D1DF58F" w14:textId="6596A7BD" w:rsidR="00407E8B" w:rsidRDefault="00407E8B" w:rsidP="00407E8B">
      <w:pPr>
        <w:pStyle w:val="Heading1"/>
      </w:pPr>
      <w:r>
        <w:br w:type="page"/>
      </w:r>
    </w:p>
    <w:p w14:paraId="221BB7A1" w14:textId="77777777" w:rsidR="00A17272" w:rsidRDefault="00A17272" w:rsidP="00FC60C5">
      <w:pPr>
        <w:pStyle w:val="Heading1"/>
        <w:spacing w:line="276" w:lineRule="auto"/>
        <w:sectPr w:rsidR="00A17272" w:rsidSect="00D13241">
          <w:footerReference w:type="default" r:id="rId23"/>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7" w:name="_Toc142552614"/>
      <w:bookmarkStart w:id="18" w:name="_Toc142921725"/>
      <w:r>
        <w:lastRenderedPageBreak/>
        <w:t>General Information</w:t>
      </w:r>
      <w:bookmarkEnd w:id="17"/>
      <w:bookmarkEnd w:id="18"/>
    </w:p>
    <w:p w14:paraId="71392E71" w14:textId="77777777" w:rsidR="005E6C8E" w:rsidRDefault="005E6C8E" w:rsidP="00FC60C5">
      <w:pPr>
        <w:pStyle w:val="Heading2"/>
        <w:spacing w:line="276" w:lineRule="auto"/>
      </w:pPr>
      <w:bookmarkStart w:id="19" w:name="_Toc142921726"/>
      <w:r>
        <w:t xml:space="preserve">Participant </w:t>
      </w:r>
      <w:r w:rsidRPr="000D416F">
        <w:t>Roles</w:t>
      </w:r>
      <w:r>
        <w:t xml:space="preserve"> and Responsibilities</w:t>
      </w:r>
      <w:bookmarkEnd w:id="19"/>
    </w:p>
    <w:bookmarkEnd w:id="13"/>
    <w:bookmarkEnd w:id="14"/>
    <w:bookmarkEnd w:id="15"/>
    <w:bookmarkEnd w:id="16"/>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34C5574C"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736EC8DD" w14:textId="59CAF7BE" w:rsidR="005F1318" w:rsidRPr="005F1318" w:rsidRDefault="005F1318" w:rsidP="00FC60C5">
      <w:pPr>
        <w:pStyle w:val="Heading2"/>
        <w:spacing w:line="276" w:lineRule="auto"/>
      </w:pPr>
      <w:bookmarkStart w:id="20" w:name="_Toc336506592"/>
      <w:bookmarkStart w:id="21" w:name="_Toc142921727"/>
      <w:r w:rsidRPr="005F1318">
        <w:t>Exercise Structure</w:t>
      </w:r>
      <w:bookmarkEnd w:id="20"/>
      <w:bookmarkEnd w:id="21"/>
    </w:p>
    <w:p w14:paraId="7C1CAF55" w14:textId="003044FB" w:rsidR="005F1318" w:rsidRPr="008A516D" w:rsidRDefault="005F1318" w:rsidP="00FC60C5">
      <w:r w:rsidRPr="008A516D">
        <w:t xml:space="preserve">This exercise will be a facilitated exercise. Players will participate in the following: </w:t>
      </w:r>
    </w:p>
    <w:p w14:paraId="77B1360B" w14:textId="40E30590" w:rsidR="005F1318" w:rsidRPr="008A516D" w:rsidRDefault="005F1318" w:rsidP="00277125">
      <w:pPr>
        <w:pStyle w:val="MemoBullet1"/>
        <w:numPr>
          <w:ilvl w:val="0"/>
          <w:numId w:val="6"/>
        </w:numPr>
        <w:spacing w:after="0"/>
      </w:pPr>
      <w:r w:rsidRPr="008A516D">
        <w:t xml:space="preserve">Scenario </w:t>
      </w:r>
      <w:r w:rsidR="00BC105C">
        <w:t>M</w:t>
      </w:r>
      <w:r w:rsidRPr="008A516D">
        <w:t>odules:</w:t>
      </w:r>
    </w:p>
    <w:p w14:paraId="64733BA8" w14:textId="5919C781" w:rsidR="005F1318" w:rsidRPr="008A516D" w:rsidRDefault="005F1318" w:rsidP="00277125">
      <w:pPr>
        <w:pStyle w:val="MemoBullet2"/>
        <w:numPr>
          <w:ilvl w:val="1"/>
          <w:numId w:val="6"/>
        </w:numPr>
      </w:pPr>
      <w:r w:rsidRPr="008A516D">
        <w:rPr>
          <w:b/>
        </w:rPr>
        <w:t>Module</w:t>
      </w:r>
      <w:r w:rsidR="00160E00" w:rsidRPr="008A516D">
        <w:t xml:space="preserve"> </w:t>
      </w:r>
      <w:r w:rsidR="00160E00" w:rsidRPr="008A516D">
        <w:rPr>
          <w:b/>
        </w:rPr>
        <w:t>1</w:t>
      </w:r>
      <w:r w:rsidRPr="008A516D">
        <w:rPr>
          <w:b/>
        </w:rPr>
        <w:t xml:space="preserve">: </w:t>
      </w:r>
      <w:r w:rsidR="00160E00" w:rsidRPr="008A516D">
        <w:t xml:space="preserve">This module introduces </w:t>
      </w:r>
      <w:r w:rsidR="009467EE">
        <w:t>a variety</w:t>
      </w:r>
      <w:r w:rsidR="00160E00" w:rsidRPr="008A516D">
        <w:t xml:space="preserve"> </w:t>
      </w:r>
      <w:r w:rsidR="009467EE">
        <w:t xml:space="preserve">of potential </w:t>
      </w:r>
      <w:r w:rsidR="00160E00" w:rsidRPr="008A516D">
        <w:t xml:space="preserve">events </w:t>
      </w:r>
      <w:r w:rsidR="009467EE">
        <w:t>than can impact</w:t>
      </w:r>
      <w:r w:rsidR="00160E00" w:rsidRPr="008A516D">
        <w:t xml:space="preserve"> </w:t>
      </w:r>
      <w:r w:rsidR="009467EE">
        <w:t xml:space="preserve">organization operations with a focus on </w:t>
      </w:r>
      <w:r w:rsidR="00827762" w:rsidRPr="008A516D">
        <w:t>initial response steps</w:t>
      </w:r>
      <w:r w:rsidR="009467EE">
        <w:t xml:space="preserve"> and communications</w:t>
      </w:r>
      <w:r w:rsidR="00827762" w:rsidRPr="008A516D">
        <w:t xml:space="preserve">. </w:t>
      </w:r>
    </w:p>
    <w:p w14:paraId="33C47905" w14:textId="2A82B3FA" w:rsidR="005F1318" w:rsidRPr="008A516D" w:rsidRDefault="005F1318" w:rsidP="00277125">
      <w:pPr>
        <w:pStyle w:val="MemoBullet2"/>
        <w:numPr>
          <w:ilvl w:val="1"/>
          <w:numId w:val="6"/>
        </w:numPr>
      </w:pPr>
      <w:r w:rsidRPr="008A516D">
        <w:rPr>
          <w:b/>
        </w:rPr>
        <w:t xml:space="preserve">Module 2: </w:t>
      </w:r>
      <w:r w:rsidR="00160E00" w:rsidRPr="008A516D">
        <w:t>This module in</w:t>
      </w:r>
      <w:r w:rsidR="009467EE">
        <w:t xml:space="preserve">troduces secondary impacts and focuses on </w:t>
      </w:r>
      <w:r w:rsidR="00827762" w:rsidRPr="008A516D">
        <w:t>COOP operations</w:t>
      </w:r>
      <w:r w:rsidR="009467EE">
        <w:t xml:space="preserve"> including relocation and process impacts.</w:t>
      </w:r>
      <w:r w:rsidR="00827762" w:rsidRPr="008A516D">
        <w:t xml:space="preserve"> </w:t>
      </w:r>
    </w:p>
    <w:p w14:paraId="61F8215E" w14:textId="46915327" w:rsidR="000F4571" w:rsidRPr="008A516D" w:rsidRDefault="000F4571" w:rsidP="00277125">
      <w:pPr>
        <w:pStyle w:val="MemoBullet2"/>
        <w:numPr>
          <w:ilvl w:val="1"/>
          <w:numId w:val="6"/>
        </w:numPr>
      </w:pPr>
      <w:r w:rsidRPr="008A516D">
        <w:rPr>
          <w:b/>
        </w:rPr>
        <w:t>Module 3:</w:t>
      </w:r>
      <w:r w:rsidRPr="008A516D">
        <w:t xml:space="preserve"> This module </w:t>
      </w:r>
      <w:r w:rsidR="009467EE">
        <w:t>introduces reconstitution actions</w:t>
      </w:r>
      <w:r w:rsidR="00DB54F3">
        <w:t xml:space="preserve"> and the long-term impacts of a COOP event</w:t>
      </w:r>
      <w:r w:rsidR="00ED19A4" w:rsidRPr="008A516D">
        <w:t xml:space="preserve">.  Discussions include loss of public confidence, </w:t>
      </w:r>
      <w:r w:rsidR="00BC105C">
        <w:t>l</w:t>
      </w:r>
      <w:r w:rsidR="00ED19A4" w:rsidRPr="008A516D">
        <w:t xml:space="preserve">egal ramifications, and long-term policy changes. </w:t>
      </w:r>
    </w:p>
    <w:p w14:paraId="6A091B5F" w14:textId="6ED4DA15" w:rsidR="005F1318" w:rsidRPr="008A516D" w:rsidRDefault="00DB54F3" w:rsidP="00277125">
      <w:pPr>
        <w:pStyle w:val="MemoBullet1"/>
        <w:numPr>
          <w:ilvl w:val="0"/>
          <w:numId w:val="6"/>
        </w:numPr>
      </w:pPr>
      <w:r>
        <w:t>Hot Wash- Identify l</w:t>
      </w:r>
      <w:r w:rsidR="00340969">
        <w:t xml:space="preserve">essons </w:t>
      </w:r>
      <w:r>
        <w:t>l</w:t>
      </w:r>
      <w:r w:rsidR="00340969">
        <w:t>earned</w:t>
      </w:r>
      <w:r>
        <w:t>.</w:t>
      </w:r>
    </w:p>
    <w:p w14:paraId="7A6BE978" w14:textId="00C34B64" w:rsidR="005F1318" w:rsidRPr="005F1318" w:rsidRDefault="005F1318" w:rsidP="00FC60C5">
      <w:pPr>
        <w:pStyle w:val="Heading2"/>
        <w:spacing w:line="276" w:lineRule="auto"/>
      </w:pPr>
      <w:bookmarkStart w:id="22" w:name="_Toc142921728"/>
      <w:r w:rsidRPr="005F1318">
        <w:t>Exercise Guidelines</w:t>
      </w:r>
      <w:bookmarkEnd w:id="22"/>
    </w:p>
    <w:p w14:paraId="18E89842" w14:textId="2834C990" w:rsidR="005F1318" w:rsidRDefault="005F1318" w:rsidP="00BA6E26">
      <w:pPr>
        <w:pStyle w:val="MemoBullet1"/>
        <w:numPr>
          <w:ilvl w:val="0"/>
          <w:numId w:val="5"/>
        </w:numPr>
      </w:pPr>
      <w:r>
        <w:t>This exercise will be held in an open, no-fault environment. Varying viewpoints</w:t>
      </w:r>
      <w:r w:rsidR="00E14279">
        <w:t xml:space="preserve"> </w:t>
      </w:r>
      <w:r w:rsidR="00A703DD">
        <w:t>are expected.</w:t>
      </w:r>
    </w:p>
    <w:p w14:paraId="2E25D29A" w14:textId="044A3137" w:rsidR="005F1318" w:rsidRDefault="005F1318" w:rsidP="00BA6E26">
      <w:pPr>
        <w:pStyle w:val="MemoBullet1"/>
        <w:numPr>
          <w:ilvl w:val="0"/>
          <w:numId w:val="5"/>
        </w:numPr>
      </w:pPr>
      <w:r>
        <w:t>Respond to the scenario</w:t>
      </w:r>
      <w:r w:rsidR="00DB54F3">
        <w:t xml:space="preserve"> and injects</w:t>
      </w:r>
      <w:r>
        <w:t xml:space="preserve"> using your knowledge of </w:t>
      </w:r>
      <w:r w:rsidR="00131B3F">
        <w:t xml:space="preserve">existing plans and capabilities, </w:t>
      </w:r>
      <w:r>
        <w:t>and insights derived from your training</w:t>
      </w:r>
      <w:r w:rsidR="006A7D80">
        <w:t xml:space="preserve"> </w:t>
      </w:r>
      <w:r w:rsidR="000831A9">
        <w:t>and experienc</w:t>
      </w:r>
      <w:r w:rsidR="001831F1">
        <w:t>e for your specific organization.</w:t>
      </w:r>
    </w:p>
    <w:p w14:paraId="7C0D2161" w14:textId="6133FCB1" w:rsidR="005F1318" w:rsidRDefault="005F1318" w:rsidP="00BA6E26">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BA6E26">
      <w:pPr>
        <w:pStyle w:val="MemoBullet1"/>
        <w:numPr>
          <w:ilvl w:val="0"/>
          <w:numId w:val="5"/>
        </w:numPr>
      </w:pPr>
      <w:r>
        <w:t xml:space="preserve">There is no hidden agenda, and there are no trick questions. The resources and written materials provided are the basis for discussion. </w:t>
      </w:r>
    </w:p>
    <w:p w14:paraId="6179A0DE" w14:textId="5E16DC3E" w:rsidR="001250A0" w:rsidRDefault="001250A0" w:rsidP="00BA6E26">
      <w:pPr>
        <w:pStyle w:val="MemoBullet1"/>
        <w:numPr>
          <w:ilvl w:val="0"/>
          <w:numId w:val="5"/>
        </w:numPr>
      </w:pPr>
      <w:r>
        <w:t>The scenario</w:t>
      </w:r>
      <w:r w:rsidR="00DB54F3">
        <w:t>s</w:t>
      </w:r>
      <w:r>
        <w:t xml:space="preserve"> h</w:t>
      </w:r>
      <w:r w:rsidR="00DB54F3">
        <w:t>ave</w:t>
      </w:r>
      <w:r>
        <w:t xml:space="preserve"> been developed in collaboration with </w:t>
      </w:r>
      <w:r w:rsidR="006076DC">
        <w:t>s</w:t>
      </w:r>
      <w:r>
        <w:t xml:space="preserve">ubject </w:t>
      </w:r>
      <w:r w:rsidR="006076DC">
        <w:t>m</w:t>
      </w:r>
      <w:r>
        <w:t xml:space="preserve">atter </w:t>
      </w:r>
      <w:r w:rsidR="006076DC">
        <w:t>e</w:t>
      </w:r>
      <w:r>
        <w:t xml:space="preserve">xperts and exercise planners </w:t>
      </w:r>
      <w:r w:rsidR="00BC105C">
        <w:t xml:space="preserve">from </w:t>
      </w:r>
      <w:r w:rsidR="00340969">
        <w:t>multiple state organizations</w:t>
      </w:r>
      <w:r>
        <w:t>.</w:t>
      </w:r>
    </w:p>
    <w:p w14:paraId="520A6143" w14:textId="397BBBD8" w:rsidR="005F1318" w:rsidRPr="005F1318" w:rsidRDefault="005F1318" w:rsidP="00817A69">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14:paraId="6DE62D63" w14:textId="77777777" w:rsidR="006303D2" w:rsidRDefault="006303D2">
      <w:pPr>
        <w:spacing w:after="160" w:line="259" w:lineRule="auto"/>
        <w:rPr>
          <w:rFonts w:ascii="Franklin Gothic Medium" w:hAnsi="Franklin Gothic Medium" w:cs="Franklin Gothic Demi"/>
          <w:color w:val="5A5B5D"/>
          <w:sz w:val="28"/>
          <w:szCs w:val="28"/>
        </w:rPr>
      </w:pPr>
      <w:bookmarkStart w:id="23" w:name="_Toc382487068"/>
      <w:bookmarkStart w:id="24" w:name="_Toc382567224"/>
      <w:bookmarkStart w:id="25" w:name="_Toc440981453"/>
      <w:bookmarkStart w:id="26" w:name="_Toc441585675"/>
      <w:bookmarkStart w:id="27" w:name="_Toc441588601"/>
      <w:bookmarkStart w:id="28" w:name="_Toc445456926"/>
      <w:bookmarkStart w:id="29" w:name="_Toc446331959"/>
      <w:bookmarkStart w:id="30" w:name="_Toc446397218"/>
      <w:bookmarkStart w:id="31" w:name="_Toc446397247"/>
      <w:bookmarkStart w:id="32" w:name="_Toc447723054"/>
      <w:bookmarkStart w:id="33" w:name="_Toc449074132"/>
      <w:r>
        <w:br w:type="page"/>
      </w:r>
    </w:p>
    <w:p w14:paraId="2878F16C" w14:textId="4DC3DC45" w:rsidR="005F1318" w:rsidRPr="005F1318" w:rsidRDefault="005F1318" w:rsidP="00FC60C5">
      <w:pPr>
        <w:pStyle w:val="Heading2"/>
        <w:spacing w:line="276" w:lineRule="auto"/>
      </w:pPr>
      <w:bookmarkStart w:id="34" w:name="_Toc142921729"/>
      <w:r w:rsidRPr="005F1318">
        <w:lastRenderedPageBreak/>
        <w:t xml:space="preserve">Exercise </w:t>
      </w:r>
      <w:r w:rsidR="00277125">
        <w:t xml:space="preserve">Lessons Learned </w:t>
      </w:r>
      <w:r w:rsidRPr="005F1318">
        <w:t>and Evaluation</w:t>
      </w:r>
      <w:bookmarkEnd w:id="23"/>
      <w:bookmarkEnd w:id="24"/>
      <w:bookmarkEnd w:id="25"/>
      <w:bookmarkEnd w:id="26"/>
      <w:bookmarkEnd w:id="27"/>
      <w:bookmarkEnd w:id="28"/>
      <w:bookmarkEnd w:id="29"/>
      <w:bookmarkEnd w:id="30"/>
      <w:bookmarkEnd w:id="31"/>
      <w:bookmarkEnd w:id="32"/>
      <w:bookmarkEnd w:id="33"/>
      <w:bookmarkEnd w:id="34"/>
    </w:p>
    <w:p w14:paraId="2EBB2B63" w14:textId="0E3E6E1D" w:rsidR="009B31ED" w:rsidRDefault="005F1318" w:rsidP="00FC60C5">
      <w:r w:rsidRPr="00560987">
        <w:t xml:space="preserve">The </w:t>
      </w:r>
      <w:r w:rsidR="00340969">
        <w:t xml:space="preserve">lead </w:t>
      </w:r>
      <w:r w:rsidRPr="00560987">
        <w:t xml:space="preserve">facilitator will lead a </w:t>
      </w:r>
      <w:r w:rsidR="00277125">
        <w:t>post-exercise review</w:t>
      </w:r>
      <w:r w:rsidRPr="00560987">
        <w:t xml:space="preserve"> with participants at the end of the exercise to address any </w:t>
      </w:r>
      <w:r w:rsidR="00277125">
        <w:t>lessons learned</w:t>
      </w:r>
      <w:r w:rsidRPr="00560987">
        <w:t xml:space="preserve"> or issues that emerge from the exercise discussions. </w:t>
      </w:r>
      <w:r w:rsidR="006303D2">
        <w:t xml:space="preserve"> Participants are asked to complete the Feedback Form found in Appendix C and turn in to the facilitators. </w:t>
      </w:r>
    </w:p>
    <w:p w14:paraId="01673CB0" w14:textId="77777777" w:rsidR="00E875F8" w:rsidRDefault="00E875F8" w:rsidP="00FC60C5"/>
    <w:p w14:paraId="21AE68D0" w14:textId="5D7C376D" w:rsidR="00E875F8" w:rsidRDefault="00E875F8" w:rsidP="00FC60C5">
      <w:pPr>
        <w:sectPr w:rsidR="00E875F8" w:rsidSect="00D13241">
          <w:footerReference w:type="default" r:id="rId24"/>
          <w:pgSz w:w="12240" w:h="15840" w:code="1"/>
          <w:pgMar w:top="1440" w:right="1440" w:bottom="1440" w:left="1440" w:header="432" w:footer="720" w:gutter="0"/>
          <w:cols w:space="720"/>
          <w:docGrid w:linePitch="360"/>
        </w:sectPr>
      </w:pPr>
    </w:p>
    <w:p w14:paraId="3AF7B14E" w14:textId="1709A66B" w:rsidR="005F1318" w:rsidRDefault="00252C83" w:rsidP="00FC60C5">
      <w:pPr>
        <w:pStyle w:val="Heading1"/>
        <w:spacing w:line="276" w:lineRule="auto"/>
      </w:pPr>
      <w:bookmarkStart w:id="35" w:name="_Toc142552615"/>
      <w:bookmarkStart w:id="36" w:name="_Toc142921730"/>
      <w:r>
        <w:lastRenderedPageBreak/>
        <w:t>Module 1</w:t>
      </w:r>
      <w:r w:rsidR="00427ED8">
        <w:t>:</w:t>
      </w:r>
      <w:r>
        <w:t xml:space="preserve"> </w:t>
      </w:r>
      <w:r w:rsidR="00DB54F3">
        <w:t>Initial Response</w:t>
      </w:r>
      <w:bookmarkEnd w:id="35"/>
      <w:bookmarkEnd w:id="36"/>
      <w:r w:rsidR="00F16F90">
        <w:t xml:space="preserve"> </w:t>
      </w:r>
    </w:p>
    <w:p w14:paraId="72E17B1A" w14:textId="0635C56B" w:rsidR="00670090" w:rsidRPr="00BC174A" w:rsidRDefault="00ED19A4" w:rsidP="00B47675">
      <w:pPr>
        <w:pStyle w:val="Heading2"/>
        <w:rPr>
          <w:rFonts w:eastAsiaTheme="majorEastAsia"/>
          <w:i/>
          <w:iCs/>
        </w:rPr>
      </w:pPr>
      <w:bookmarkStart w:id="37" w:name="_Toc142921731"/>
      <w:r w:rsidRPr="00BC174A">
        <w:rPr>
          <w:rFonts w:eastAsiaTheme="majorEastAsia"/>
          <w:iCs/>
        </w:rPr>
        <w:t>Situation Briefing</w:t>
      </w:r>
      <w:bookmarkEnd w:id="37"/>
    </w:p>
    <w:p w14:paraId="5C3D3718" w14:textId="399B053C" w:rsidR="00B47675" w:rsidRDefault="00B47675" w:rsidP="00B47675">
      <w:bookmarkStart w:id="38" w:name="_Hlk141867725"/>
      <w:r>
        <w:t xml:space="preserve">Today at 10 AM, an accident has just occurred that may have resulted in the release of hazardous materials (Propane railcar leakage) in your area.  Government officials are seeking to notify your agency that it will be cordoned off along with the surrounding three blocks within the next 30 minutes and all staff are to be evacuated within that time frame.  It is not expected that you will be able to return until the situation has been contained and evaluated further.  An update will be provided in 48 hours. </w:t>
      </w:r>
      <w:bookmarkEnd w:id="38"/>
    </w:p>
    <w:p w14:paraId="4EBDC0BF" w14:textId="1430C985" w:rsidR="003E0402" w:rsidRPr="00BC174A" w:rsidRDefault="003E0402" w:rsidP="00B47675">
      <w:pPr>
        <w:pStyle w:val="Heading2"/>
        <w:rPr>
          <w:rFonts w:eastAsiaTheme="majorEastAsia"/>
          <w:i/>
          <w:iCs/>
        </w:rPr>
      </w:pPr>
      <w:bookmarkStart w:id="39" w:name="_Toc142921732"/>
      <w:r w:rsidRPr="00BC174A">
        <w:rPr>
          <w:rFonts w:eastAsiaTheme="majorEastAsia"/>
          <w:iCs/>
        </w:rPr>
        <w:t>Discussion Questions</w:t>
      </w:r>
      <w:bookmarkEnd w:id="39"/>
    </w:p>
    <w:tbl>
      <w:tblPr>
        <w:tblStyle w:val="GridTable1Light"/>
        <w:tblW w:w="0" w:type="auto"/>
        <w:tblInd w:w="-365" w:type="dxa"/>
        <w:tblLook w:val="04A0" w:firstRow="1" w:lastRow="0" w:firstColumn="1" w:lastColumn="0" w:noHBand="0" w:noVBand="1"/>
      </w:tblPr>
      <w:tblGrid>
        <w:gridCol w:w="4950"/>
        <w:gridCol w:w="3330"/>
        <w:gridCol w:w="1435"/>
      </w:tblGrid>
      <w:tr w:rsidR="00150EFF" w14:paraId="4DBFA6F4" w14:textId="77777777" w:rsidTr="00150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014132EC" w14:textId="0FC281D1" w:rsidR="00150EFF" w:rsidRDefault="00150EFF" w:rsidP="007B1126">
            <w:pPr>
              <w:pStyle w:val="ListParagraph"/>
              <w:numPr>
                <w:ilvl w:val="0"/>
                <w:numId w:val="0"/>
              </w:numPr>
            </w:pPr>
            <w:r>
              <w:t>Question</w:t>
            </w:r>
          </w:p>
        </w:tc>
        <w:tc>
          <w:tcPr>
            <w:tcW w:w="3330" w:type="dxa"/>
          </w:tcPr>
          <w:p w14:paraId="3D4B3644" w14:textId="68E7D351" w:rsidR="00150EFF" w:rsidRDefault="00150EFF" w:rsidP="007B1126">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096DA0D4" w14:textId="76515ADE" w:rsidR="00150EFF" w:rsidRDefault="00150EFF" w:rsidP="007B1126">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150EFF" w14:paraId="4E1CDDC8"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4C74B27C" w14:textId="071C016C" w:rsidR="00150EFF" w:rsidRPr="00150EFF" w:rsidRDefault="00DB54F3" w:rsidP="00277125">
            <w:pPr>
              <w:pStyle w:val="ListParagraph"/>
              <w:numPr>
                <w:ilvl w:val="0"/>
                <w:numId w:val="16"/>
              </w:numPr>
              <w:ind w:left="438"/>
              <w:rPr>
                <w:b w:val="0"/>
                <w:bCs w:val="0"/>
              </w:rPr>
            </w:pPr>
            <w:r>
              <w:rPr>
                <w:b w:val="0"/>
                <w:bCs w:val="0"/>
              </w:rPr>
              <w:t>Does your organization have an Emergency Response Plan</w:t>
            </w:r>
            <w:r w:rsidR="00150EFF">
              <w:rPr>
                <w:b w:val="0"/>
                <w:bCs w:val="0"/>
              </w:rPr>
              <w:t>?</w:t>
            </w:r>
            <w:r>
              <w:rPr>
                <w:b w:val="0"/>
                <w:bCs w:val="0"/>
              </w:rPr>
              <w:t xml:space="preserve">  Is it linked to your COOP plan?</w:t>
            </w:r>
          </w:p>
        </w:tc>
        <w:tc>
          <w:tcPr>
            <w:tcW w:w="3330" w:type="dxa"/>
          </w:tcPr>
          <w:p w14:paraId="33F022B4"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E701D33"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76006" w14:paraId="48F01C5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A0EE2D3" w14:textId="624A9CB8" w:rsidR="00876006" w:rsidRPr="00F96650" w:rsidRDefault="00DB54F3" w:rsidP="00FA242D">
            <w:pPr>
              <w:pStyle w:val="ListParagraph"/>
              <w:numPr>
                <w:ilvl w:val="0"/>
                <w:numId w:val="16"/>
              </w:numPr>
              <w:ind w:left="427"/>
            </w:pPr>
            <w:r>
              <w:rPr>
                <w:b w:val="0"/>
                <w:bCs w:val="0"/>
              </w:rPr>
              <w:t>With the listed incident, who would be the first person contacted? How would that person be contacted?</w:t>
            </w:r>
            <w:r w:rsidR="00876006" w:rsidRPr="00F96650">
              <w:t xml:space="preserve"> </w:t>
            </w:r>
          </w:p>
        </w:tc>
        <w:tc>
          <w:tcPr>
            <w:tcW w:w="3330" w:type="dxa"/>
          </w:tcPr>
          <w:p w14:paraId="5820B302"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79804551"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76006" w14:paraId="22E79787"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7C787D1F" w14:textId="1164E8DA" w:rsidR="00876006" w:rsidRPr="0020765F" w:rsidRDefault="00DB54F3" w:rsidP="0020765F">
            <w:pPr>
              <w:pStyle w:val="ListParagraph"/>
              <w:numPr>
                <w:ilvl w:val="0"/>
                <w:numId w:val="16"/>
              </w:numPr>
              <w:ind w:left="427"/>
              <w:rPr>
                <w:b w:val="0"/>
                <w:bCs w:val="0"/>
              </w:rPr>
            </w:pPr>
            <w:r w:rsidRPr="0020765F">
              <w:rPr>
                <w:b w:val="0"/>
                <w:bCs w:val="0"/>
              </w:rPr>
              <w:t xml:space="preserve">Who comprises the Incident </w:t>
            </w:r>
            <w:r w:rsidR="0020765F">
              <w:rPr>
                <w:b w:val="0"/>
                <w:bCs w:val="0"/>
              </w:rPr>
              <w:t xml:space="preserve">Command </w:t>
            </w:r>
            <w:r w:rsidRPr="0020765F">
              <w:rPr>
                <w:b w:val="0"/>
                <w:bCs w:val="0"/>
              </w:rPr>
              <w:t xml:space="preserve">Team </w:t>
            </w:r>
            <w:r w:rsidR="0020765F">
              <w:rPr>
                <w:b w:val="0"/>
                <w:bCs w:val="0"/>
              </w:rPr>
              <w:t xml:space="preserve">(ICT) </w:t>
            </w:r>
            <w:r w:rsidRPr="0020765F">
              <w:rPr>
                <w:b w:val="0"/>
                <w:bCs w:val="0"/>
              </w:rPr>
              <w:t xml:space="preserve">that will evaluate the incident? What positions does </w:t>
            </w:r>
            <w:proofErr w:type="gramStart"/>
            <w:r w:rsidRPr="0020765F">
              <w:rPr>
                <w:b w:val="0"/>
                <w:bCs w:val="0"/>
              </w:rPr>
              <w:t>each individual</w:t>
            </w:r>
            <w:proofErr w:type="gramEnd"/>
            <w:r w:rsidRPr="0020765F">
              <w:rPr>
                <w:b w:val="0"/>
                <w:bCs w:val="0"/>
              </w:rPr>
              <w:t xml:space="preserve"> serve</w:t>
            </w:r>
            <w:r w:rsidR="00AE3CC5">
              <w:rPr>
                <w:b w:val="0"/>
                <w:bCs w:val="0"/>
              </w:rPr>
              <w:t xml:space="preserve"> within Incident Command?</w:t>
            </w:r>
            <w:r w:rsidR="00086045">
              <w:rPr>
                <w:b w:val="0"/>
                <w:bCs w:val="0"/>
              </w:rPr>
              <w:t xml:space="preserve">  What role does the COOP coordinator play within Incident Command?</w:t>
            </w:r>
          </w:p>
        </w:tc>
        <w:tc>
          <w:tcPr>
            <w:tcW w:w="3330" w:type="dxa"/>
          </w:tcPr>
          <w:p w14:paraId="60FC09F2" w14:textId="4E1301E6" w:rsidR="00876006"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I</w:t>
            </w:r>
            <w:r w:rsidR="00AE3CC5">
              <w:t>ncident Commander</w:t>
            </w:r>
            <w:r>
              <w:t>-</w:t>
            </w:r>
          </w:p>
          <w:p w14:paraId="5D579740"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Operations-</w:t>
            </w:r>
          </w:p>
          <w:p w14:paraId="11407A99"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Planning-</w:t>
            </w:r>
          </w:p>
          <w:p w14:paraId="688EC386"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Logistics-</w:t>
            </w:r>
          </w:p>
          <w:p w14:paraId="5C140F38"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HR/Fiscal-</w:t>
            </w:r>
          </w:p>
          <w:p w14:paraId="3A17D394"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PIO-</w:t>
            </w:r>
          </w:p>
          <w:p w14:paraId="356513B6" w14:textId="3119F65B"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Liaison-</w:t>
            </w:r>
          </w:p>
        </w:tc>
        <w:tc>
          <w:tcPr>
            <w:tcW w:w="1435" w:type="dxa"/>
          </w:tcPr>
          <w:p w14:paraId="01B1F3EE"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CCB84C0"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9D5C1F4" w14:textId="5F4DEECD" w:rsidR="00150EFF" w:rsidRPr="0020765F" w:rsidRDefault="00DB54F3" w:rsidP="0020765F">
            <w:pPr>
              <w:pStyle w:val="ListParagraph"/>
              <w:numPr>
                <w:ilvl w:val="0"/>
                <w:numId w:val="16"/>
              </w:numPr>
              <w:ind w:left="427"/>
              <w:rPr>
                <w:b w:val="0"/>
                <w:bCs w:val="0"/>
              </w:rPr>
            </w:pPr>
            <w:r w:rsidRPr="0020765F">
              <w:rPr>
                <w:b w:val="0"/>
                <w:bCs w:val="0"/>
              </w:rPr>
              <w:t>How is the I</w:t>
            </w:r>
            <w:r w:rsidR="0020765F">
              <w:rPr>
                <w:b w:val="0"/>
                <w:bCs w:val="0"/>
              </w:rPr>
              <w:t>C</w:t>
            </w:r>
            <w:r w:rsidRPr="0020765F">
              <w:rPr>
                <w:b w:val="0"/>
                <w:bCs w:val="0"/>
              </w:rPr>
              <w:t xml:space="preserve">T advised of the incident?  Are notification procedures in place including current contact information?  Does each </w:t>
            </w:r>
            <w:r w:rsidR="0020765F">
              <w:rPr>
                <w:b w:val="0"/>
                <w:bCs w:val="0"/>
              </w:rPr>
              <w:t>ICT</w:t>
            </w:r>
            <w:r w:rsidRPr="0020765F">
              <w:rPr>
                <w:b w:val="0"/>
                <w:bCs w:val="0"/>
              </w:rPr>
              <w:t xml:space="preserve"> individual provide multiple devices for communication?</w:t>
            </w:r>
          </w:p>
        </w:tc>
        <w:tc>
          <w:tcPr>
            <w:tcW w:w="3330" w:type="dxa"/>
          </w:tcPr>
          <w:p w14:paraId="62E8426B"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p w14:paraId="2224ABCB" w14:textId="77777777" w:rsidR="008A516D" w:rsidRPr="008A516D" w:rsidRDefault="008A516D" w:rsidP="008A516D">
            <w:pPr>
              <w:cnfStyle w:val="000000000000" w:firstRow="0" w:lastRow="0" w:firstColumn="0" w:lastColumn="0" w:oddVBand="0" w:evenVBand="0" w:oddHBand="0" w:evenHBand="0" w:firstRowFirstColumn="0" w:firstRowLastColumn="0" w:lastRowFirstColumn="0" w:lastRowLastColumn="0"/>
            </w:pPr>
          </w:p>
          <w:p w14:paraId="487E8AB4" w14:textId="73DF506E" w:rsidR="008A516D" w:rsidRPr="008A516D" w:rsidRDefault="008A516D" w:rsidP="008A516D">
            <w:pPr>
              <w:tabs>
                <w:tab w:val="left" w:pos="2337"/>
              </w:tabs>
              <w:cnfStyle w:val="000000000000" w:firstRow="0" w:lastRow="0" w:firstColumn="0" w:lastColumn="0" w:oddVBand="0" w:evenVBand="0" w:oddHBand="0" w:evenHBand="0" w:firstRowFirstColumn="0" w:firstRowLastColumn="0" w:lastRowFirstColumn="0" w:lastRowLastColumn="0"/>
            </w:pPr>
            <w:r>
              <w:tab/>
            </w:r>
          </w:p>
        </w:tc>
        <w:tc>
          <w:tcPr>
            <w:tcW w:w="1435" w:type="dxa"/>
          </w:tcPr>
          <w:p w14:paraId="399BE5CC"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1A579E7" w14:textId="77777777" w:rsidTr="00D9562A">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16B071B9" w14:textId="38F9E4EE" w:rsidR="00150EFF" w:rsidRPr="0020765F" w:rsidRDefault="00DB54F3" w:rsidP="0020765F">
            <w:pPr>
              <w:pStyle w:val="ListParagraph"/>
              <w:numPr>
                <w:ilvl w:val="0"/>
                <w:numId w:val="16"/>
              </w:numPr>
              <w:ind w:left="427"/>
              <w:rPr>
                <w:b w:val="0"/>
                <w:bCs w:val="0"/>
              </w:rPr>
            </w:pPr>
            <w:r w:rsidRPr="009832E7">
              <w:rPr>
                <w:b w:val="0"/>
                <w:bCs w:val="0"/>
              </w:rPr>
              <w:t xml:space="preserve">Are the </w:t>
            </w:r>
            <w:r w:rsidR="0020765F" w:rsidRPr="009832E7">
              <w:rPr>
                <w:b w:val="0"/>
                <w:bCs w:val="0"/>
              </w:rPr>
              <w:t>ICT</w:t>
            </w:r>
            <w:r w:rsidRPr="009832E7">
              <w:rPr>
                <w:b w:val="0"/>
                <w:bCs w:val="0"/>
              </w:rPr>
              <w:t>’s roles, responsibilities, and tasks documented?</w:t>
            </w:r>
            <w:r w:rsidR="00086045" w:rsidRPr="009832E7">
              <w:rPr>
                <w:b w:val="0"/>
                <w:bCs w:val="0"/>
              </w:rPr>
              <w:t xml:space="preserve">  What incident objectives and priorities will the ICT establish at this time?</w:t>
            </w:r>
          </w:p>
        </w:tc>
        <w:tc>
          <w:tcPr>
            <w:tcW w:w="3330" w:type="dxa"/>
            <w:shd w:val="clear" w:color="auto" w:fill="C1C1C1" w:themeFill="background1" w:themeFillTint="99"/>
          </w:tcPr>
          <w:p w14:paraId="0A0793FC"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5FC4F2DA"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6CA908D"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4424B30" w14:textId="41A11F61" w:rsidR="00150EFF" w:rsidRPr="0020765F" w:rsidRDefault="00DB54F3" w:rsidP="0020765F">
            <w:pPr>
              <w:pStyle w:val="ListParagraph"/>
              <w:numPr>
                <w:ilvl w:val="0"/>
                <w:numId w:val="16"/>
              </w:numPr>
              <w:ind w:left="427"/>
              <w:rPr>
                <w:b w:val="0"/>
                <w:bCs w:val="0"/>
              </w:rPr>
            </w:pPr>
            <w:r w:rsidRPr="0020765F">
              <w:rPr>
                <w:b w:val="0"/>
                <w:bCs w:val="0"/>
              </w:rPr>
              <w:t xml:space="preserve">Are alternate Incident </w:t>
            </w:r>
            <w:r w:rsidR="0020765F">
              <w:rPr>
                <w:b w:val="0"/>
                <w:bCs w:val="0"/>
              </w:rPr>
              <w:t>Command</w:t>
            </w:r>
            <w:r w:rsidRPr="0020765F">
              <w:rPr>
                <w:b w:val="0"/>
                <w:bCs w:val="0"/>
              </w:rPr>
              <w:t xml:space="preserve"> Team members designated in the event the primary individual is not available?  </w:t>
            </w:r>
            <w:r w:rsidR="0020765F" w:rsidRPr="0020765F">
              <w:rPr>
                <w:b w:val="0"/>
                <w:bCs w:val="0"/>
              </w:rPr>
              <w:t>Where i</w:t>
            </w:r>
            <w:r w:rsidRPr="0020765F">
              <w:rPr>
                <w:b w:val="0"/>
                <w:bCs w:val="0"/>
              </w:rPr>
              <w:t xml:space="preserve">s the designation documented? </w:t>
            </w:r>
            <w:r w:rsidR="00F16F90">
              <w:rPr>
                <w:b w:val="0"/>
                <w:bCs w:val="0"/>
              </w:rPr>
              <w:t>Have primary and alternates been train</w:t>
            </w:r>
            <w:r w:rsidR="007F2BCE">
              <w:rPr>
                <w:b w:val="0"/>
                <w:bCs w:val="0"/>
              </w:rPr>
              <w:t>ed in</w:t>
            </w:r>
            <w:r w:rsidR="00F16F90">
              <w:rPr>
                <w:b w:val="0"/>
                <w:bCs w:val="0"/>
              </w:rPr>
              <w:t xml:space="preserve"> their position responsibilities?</w:t>
            </w:r>
          </w:p>
        </w:tc>
        <w:tc>
          <w:tcPr>
            <w:tcW w:w="3330" w:type="dxa"/>
          </w:tcPr>
          <w:p w14:paraId="5E4B5A16"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0BCBDC2E"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16F90" w14:paraId="7DC31806"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12C9E4F3" w14:textId="496B993E" w:rsidR="00F16F90" w:rsidRDefault="00F16F90" w:rsidP="0020765F">
            <w:pPr>
              <w:pStyle w:val="ListParagraph"/>
              <w:numPr>
                <w:ilvl w:val="0"/>
                <w:numId w:val="16"/>
              </w:numPr>
              <w:ind w:left="427"/>
              <w:rPr>
                <w:b w:val="0"/>
                <w:bCs w:val="0"/>
              </w:rPr>
            </w:pPr>
            <w:r>
              <w:rPr>
                <w:b w:val="0"/>
                <w:bCs w:val="0"/>
              </w:rPr>
              <w:t xml:space="preserve">Is a Damage Assessment team identified in your COOP plan?  Who comprises the team? Is contact information included in your plan or other response documentation? </w:t>
            </w:r>
          </w:p>
        </w:tc>
        <w:tc>
          <w:tcPr>
            <w:tcW w:w="3330" w:type="dxa"/>
          </w:tcPr>
          <w:p w14:paraId="66610276"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2A84DF2"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16F90" w14:paraId="77814E3B"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57089764" w14:textId="0AF52E11" w:rsidR="00F16F90" w:rsidRDefault="00F16F90" w:rsidP="0020765F">
            <w:pPr>
              <w:pStyle w:val="ListParagraph"/>
              <w:numPr>
                <w:ilvl w:val="0"/>
                <w:numId w:val="16"/>
              </w:numPr>
              <w:ind w:left="427"/>
              <w:rPr>
                <w:b w:val="0"/>
                <w:bCs w:val="0"/>
              </w:rPr>
            </w:pPr>
            <w:r>
              <w:rPr>
                <w:b w:val="0"/>
                <w:bCs w:val="0"/>
              </w:rPr>
              <w:lastRenderedPageBreak/>
              <w:t>What tasks does the Damage Assessment Team perform?</w:t>
            </w:r>
          </w:p>
        </w:tc>
        <w:tc>
          <w:tcPr>
            <w:tcW w:w="3330" w:type="dxa"/>
          </w:tcPr>
          <w:p w14:paraId="7FA4BDD4"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E135A6F"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20765F" w14:paraId="60F0520C" w14:textId="77777777" w:rsidTr="00D9562A">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5F6C351F" w14:textId="52C806D5" w:rsidR="0020765F" w:rsidRPr="0020765F" w:rsidRDefault="0020765F" w:rsidP="0020765F">
            <w:pPr>
              <w:pStyle w:val="ListParagraph"/>
              <w:numPr>
                <w:ilvl w:val="0"/>
                <w:numId w:val="16"/>
              </w:numPr>
              <w:ind w:left="427"/>
              <w:rPr>
                <w:b w:val="0"/>
                <w:bCs w:val="0"/>
              </w:rPr>
            </w:pPr>
            <w:r w:rsidRPr="009832E7">
              <w:rPr>
                <w:b w:val="0"/>
                <w:bCs w:val="0"/>
              </w:rPr>
              <w:t xml:space="preserve">What initial steps would your organization take to respond to this incident?  (First </w:t>
            </w:r>
            <w:r w:rsidR="00F16F90" w:rsidRPr="009832E7">
              <w:rPr>
                <w:b w:val="0"/>
                <w:bCs w:val="0"/>
              </w:rPr>
              <w:t>few</w:t>
            </w:r>
            <w:r w:rsidRPr="009832E7">
              <w:rPr>
                <w:b w:val="0"/>
                <w:bCs w:val="0"/>
              </w:rPr>
              <w:t xml:space="preserve"> hours)</w:t>
            </w:r>
          </w:p>
        </w:tc>
        <w:tc>
          <w:tcPr>
            <w:tcW w:w="3330" w:type="dxa"/>
            <w:shd w:val="clear" w:color="auto" w:fill="C1C1C1" w:themeFill="background1" w:themeFillTint="99"/>
          </w:tcPr>
          <w:p w14:paraId="553ED6E1"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shd w:val="clear" w:color="auto" w:fill="C1C1C1" w:themeFill="background1" w:themeFillTint="99"/>
          </w:tcPr>
          <w:p w14:paraId="66C64FCD"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4629773F"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07A950EF" w14:textId="3E8B4493" w:rsidR="00F16F90" w:rsidRDefault="00F16F90" w:rsidP="0020765F">
            <w:pPr>
              <w:pStyle w:val="ListParagraph"/>
              <w:numPr>
                <w:ilvl w:val="0"/>
                <w:numId w:val="16"/>
              </w:numPr>
              <w:ind w:left="427"/>
              <w:rPr>
                <w:b w:val="0"/>
                <w:bCs w:val="0"/>
              </w:rPr>
            </w:pPr>
            <w:r>
              <w:rPr>
                <w:b w:val="0"/>
                <w:bCs w:val="0"/>
              </w:rPr>
              <w:t>What are your organization’s primary goal at the end of day one?</w:t>
            </w:r>
          </w:p>
        </w:tc>
        <w:tc>
          <w:tcPr>
            <w:tcW w:w="3330" w:type="dxa"/>
          </w:tcPr>
          <w:p w14:paraId="0592A457"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65B75AF6"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B80E48" w14:paraId="19B7863C"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519ED762" w14:textId="7B6CCA06" w:rsidR="00B80E48" w:rsidRDefault="00B80E48" w:rsidP="0020765F">
            <w:pPr>
              <w:pStyle w:val="ListParagraph"/>
              <w:numPr>
                <w:ilvl w:val="0"/>
                <w:numId w:val="16"/>
              </w:numPr>
              <w:ind w:left="427"/>
            </w:pPr>
            <w:r w:rsidRPr="00B80E48">
              <w:rPr>
                <w:b w:val="0"/>
                <w:bCs w:val="0"/>
              </w:rPr>
              <w:t>How will the primary facility be secured?</w:t>
            </w:r>
          </w:p>
        </w:tc>
        <w:tc>
          <w:tcPr>
            <w:tcW w:w="3330" w:type="dxa"/>
          </w:tcPr>
          <w:p w14:paraId="55B9BA9E" w14:textId="77777777" w:rsidR="00B80E48" w:rsidRPr="008E1A28" w:rsidRDefault="00B80E48"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51392E71" w14:textId="77777777" w:rsidR="00B80E48" w:rsidRPr="008E1A28" w:rsidRDefault="00B80E48"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20765F" w14:paraId="621E2F8E"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1FB0A0F9" w14:textId="3BDFA676" w:rsidR="0020765F" w:rsidRDefault="00F16F90" w:rsidP="0020765F">
            <w:pPr>
              <w:pStyle w:val="ListParagraph"/>
              <w:numPr>
                <w:ilvl w:val="0"/>
                <w:numId w:val="16"/>
              </w:numPr>
              <w:ind w:left="427"/>
              <w:rPr>
                <w:b w:val="0"/>
                <w:bCs w:val="0"/>
              </w:rPr>
            </w:pPr>
            <w:r>
              <w:rPr>
                <w:b w:val="0"/>
                <w:bCs w:val="0"/>
              </w:rPr>
              <w:t>What internal/external contacts need to be made at this time</w:t>
            </w:r>
            <w:r w:rsidRPr="0020765F">
              <w:rPr>
                <w:b w:val="0"/>
                <w:bCs w:val="0"/>
              </w:rPr>
              <w:t>?</w:t>
            </w:r>
          </w:p>
        </w:tc>
        <w:tc>
          <w:tcPr>
            <w:tcW w:w="3330" w:type="dxa"/>
          </w:tcPr>
          <w:p w14:paraId="561C207C"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10171F73"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7992AFE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24BD4F21" w14:textId="1E099B29" w:rsidR="00F16F90" w:rsidRDefault="00F16F90" w:rsidP="0020765F">
            <w:pPr>
              <w:pStyle w:val="ListParagraph"/>
              <w:numPr>
                <w:ilvl w:val="0"/>
                <w:numId w:val="16"/>
              </w:numPr>
              <w:ind w:left="427"/>
              <w:rPr>
                <w:b w:val="0"/>
                <w:bCs w:val="0"/>
              </w:rPr>
            </w:pPr>
            <w:r w:rsidRPr="0020765F">
              <w:rPr>
                <w:b w:val="0"/>
                <w:bCs w:val="0"/>
              </w:rPr>
              <w:t xml:space="preserve">Is current contact information </w:t>
            </w:r>
            <w:r w:rsidR="007F2BCE">
              <w:rPr>
                <w:b w:val="0"/>
                <w:bCs w:val="0"/>
              </w:rPr>
              <w:t xml:space="preserve">for internal/external parties </w:t>
            </w:r>
            <w:r w:rsidRPr="0020765F">
              <w:rPr>
                <w:b w:val="0"/>
                <w:bCs w:val="0"/>
              </w:rPr>
              <w:t>included in COOP plan?</w:t>
            </w:r>
          </w:p>
        </w:tc>
        <w:tc>
          <w:tcPr>
            <w:tcW w:w="3330" w:type="dxa"/>
          </w:tcPr>
          <w:p w14:paraId="0D915ACA"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1C54BAE5"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20765F" w14:paraId="1358830B" w14:textId="77777777" w:rsidTr="00D9562A">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3049682E" w14:textId="10C86975" w:rsidR="0043544B" w:rsidRPr="009832E7" w:rsidRDefault="0043544B" w:rsidP="0043544B">
            <w:pPr>
              <w:pStyle w:val="ListParagraph"/>
              <w:numPr>
                <w:ilvl w:val="0"/>
                <w:numId w:val="16"/>
              </w:numPr>
              <w:ind w:left="433"/>
              <w:rPr>
                <w:b w:val="0"/>
                <w:bCs w:val="0"/>
              </w:rPr>
            </w:pPr>
            <w:r w:rsidRPr="009832E7">
              <w:rPr>
                <w:b w:val="0"/>
                <w:bCs w:val="0"/>
              </w:rPr>
              <w:t xml:space="preserve">What </w:t>
            </w:r>
            <w:r w:rsidR="00F16F90" w:rsidRPr="009832E7">
              <w:rPr>
                <w:b w:val="0"/>
                <w:bCs w:val="0"/>
              </w:rPr>
              <w:t>internal n</w:t>
            </w:r>
            <w:r w:rsidRPr="009832E7">
              <w:rPr>
                <w:b w:val="0"/>
                <w:bCs w:val="0"/>
              </w:rPr>
              <w:t xml:space="preserve">otifications would be made? </w:t>
            </w:r>
          </w:p>
          <w:p w14:paraId="0B2E6F1A" w14:textId="77777777" w:rsidR="0043544B" w:rsidRPr="009832E7" w:rsidRDefault="0043544B" w:rsidP="0043544B">
            <w:pPr>
              <w:pStyle w:val="ListParagraph"/>
              <w:numPr>
                <w:ilvl w:val="1"/>
                <w:numId w:val="19"/>
              </w:numPr>
              <w:rPr>
                <w:b w:val="0"/>
                <w:bCs w:val="0"/>
              </w:rPr>
            </w:pPr>
            <w:r w:rsidRPr="009832E7">
              <w:rPr>
                <w:b w:val="0"/>
                <w:bCs w:val="0"/>
              </w:rPr>
              <w:t>How would they be made?</w:t>
            </w:r>
          </w:p>
          <w:p w14:paraId="57866CD5" w14:textId="77777777" w:rsidR="0043544B" w:rsidRPr="009832E7" w:rsidRDefault="0043544B" w:rsidP="0043544B">
            <w:pPr>
              <w:pStyle w:val="ListParagraph"/>
              <w:numPr>
                <w:ilvl w:val="1"/>
                <w:numId w:val="19"/>
              </w:numPr>
              <w:rPr>
                <w:b w:val="0"/>
                <w:bCs w:val="0"/>
              </w:rPr>
            </w:pPr>
            <w:r w:rsidRPr="009832E7">
              <w:rPr>
                <w:b w:val="0"/>
                <w:bCs w:val="0"/>
              </w:rPr>
              <w:t>Who initiates the communication?</w:t>
            </w:r>
          </w:p>
          <w:p w14:paraId="57D61C24" w14:textId="6A83A60F" w:rsidR="0020765F" w:rsidRPr="0043544B" w:rsidRDefault="0043544B" w:rsidP="0043544B">
            <w:pPr>
              <w:pStyle w:val="ListParagraph"/>
              <w:numPr>
                <w:ilvl w:val="1"/>
                <w:numId w:val="19"/>
              </w:numPr>
              <w:rPr>
                <w:b w:val="0"/>
                <w:bCs w:val="0"/>
              </w:rPr>
            </w:pPr>
            <w:r w:rsidRPr="009832E7">
              <w:rPr>
                <w:b w:val="0"/>
                <w:bCs w:val="0"/>
              </w:rPr>
              <w:t>What would they say?</w:t>
            </w:r>
          </w:p>
        </w:tc>
        <w:tc>
          <w:tcPr>
            <w:tcW w:w="3330" w:type="dxa"/>
            <w:shd w:val="clear" w:color="auto" w:fill="C1C1C1" w:themeFill="background1" w:themeFillTint="99"/>
          </w:tcPr>
          <w:p w14:paraId="4C026A78"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shd w:val="clear" w:color="auto" w:fill="C1C1C1" w:themeFill="background1" w:themeFillTint="99"/>
          </w:tcPr>
          <w:p w14:paraId="13BB4BD2"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1BF06AA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32ED691" w14:textId="7192462A" w:rsidR="00F16F90" w:rsidRPr="00F16F90" w:rsidRDefault="00F16F90" w:rsidP="00F16F90">
            <w:pPr>
              <w:pStyle w:val="ListParagraph"/>
              <w:numPr>
                <w:ilvl w:val="0"/>
                <w:numId w:val="16"/>
              </w:numPr>
              <w:ind w:left="433"/>
              <w:rPr>
                <w:b w:val="0"/>
                <w:bCs w:val="0"/>
              </w:rPr>
            </w:pPr>
            <w:r w:rsidRPr="00F16F90">
              <w:rPr>
                <w:b w:val="0"/>
                <w:bCs w:val="0"/>
              </w:rPr>
              <w:t xml:space="preserve">What external notifications would be made?  How would they be made? Who makes them?  </w:t>
            </w:r>
          </w:p>
          <w:p w14:paraId="16EA65ED" w14:textId="77777777" w:rsidR="00F16F90" w:rsidRPr="008E1A28" w:rsidRDefault="00F16F90" w:rsidP="00F16F90">
            <w:pPr>
              <w:pStyle w:val="ListParagraph"/>
              <w:numPr>
                <w:ilvl w:val="0"/>
                <w:numId w:val="21"/>
              </w:numPr>
              <w:rPr>
                <w:b w:val="0"/>
                <w:bCs w:val="0"/>
              </w:rPr>
            </w:pPr>
            <w:r>
              <w:rPr>
                <w:b w:val="0"/>
                <w:bCs w:val="0"/>
              </w:rPr>
              <w:t>Police?</w:t>
            </w:r>
          </w:p>
          <w:p w14:paraId="3954E221" w14:textId="77777777" w:rsidR="00F16F90" w:rsidRPr="008E1A28" w:rsidRDefault="00F16F90" w:rsidP="00F16F90">
            <w:pPr>
              <w:pStyle w:val="ListParagraph"/>
              <w:numPr>
                <w:ilvl w:val="0"/>
                <w:numId w:val="21"/>
              </w:numPr>
              <w:rPr>
                <w:b w:val="0"/>
                <w:bCs w:val="0"/>
              </w:rPr>
            </w:pPr>
            <w:r>
              <w:rPr>
                <w:b w:val="0"/>
                <w:bCs w:val="0"/>
              </w:rPr>
              <w:t>Regulatory Agencies?</w:t>
            </w:r>
          </w:p>
          <w:p w14:paraId="0873EC33" w14:textId="77777777" w:rsidR="00F16F90" w:rsidRPr="008E1A28" w:rsidRDefault="00F16F90" w:rsidP="00F16F90">
            <w:pPr>
              <w:pStyle w:val="ListParagraph"/>
              <w:numPr>
                <w:ilvl w:val="0"/>
                <w:numId w:val="21"/>
              </w:numPr>
              <w:rPr>
                <w:b w:val="0"/>
                <w:bCs w:val="0"/>
              </w:rPr>
            </w:pPr>
            <w:r>
              <w:rPr>
                <w:b w:val="0"/>
                <w:bCs w:val="0"/>
              </w:rPr>
              <w:t>Customer/Partners?</w:t>
            </w:r>
          </w:p>
          <w:p w14:paraId="6252D1B5" w14:textId="3F673CAB" w:rsidR="00F16F90" w:rsidRPr="00F16F90" w:rsidRDefault="00F16F90" w:rsidP="00F16F90">
            <w:pPr>
              <w:pStyle w:val="ListParagraph"/>
              <w:numPr>
                <w:ilvl w:val="0"/>
                <w:numId w:val="21"/>
              </w:numPr>
              <w:rPr>
                <w:b w:val="0"/>
                <w:bCs w:val="0"/>
              </w:rPr>
            </w:pPr>
            <w:r>
              <w:rPr>
                <w:b w:val="0"/>
                <w:bCs w:val="0"/>
              </w:rPr>
              <w:t xml:space="preserve">Additional </w:t>
            </w:r>
            <w:r w:rsidR="003E0BE9">
              <w:rPr>
                <w:b w:val="0"/>
                <w:bCs w:val="0"/>
              </w:rPr>
              <w:t>stakeholders</w:t>
            </w:r>
            <w:r>
              <w:rPr>
                <w:b w:val="0"/>
                <w:bCs w:val="0"/>
              </w:rPr>
              <w:t>?</w:t>
            </w:r>
          </w:p>
          <w:p w14:paraId="20DACF54" w14:textId="3877ADC9" w:rsidR="00F16F90" w:rsidRPr="00F16F90" w:rsidRDefault="00F16F90" w:rsidP="00F16F90">
            <w:pPr>
              <w:pStyle w:val="ListParagraph"/>
              <w:numPr>
                <w:ilvl w:val="0"/>
                <w:numId w:val="21"/>
              </w:numPr>
              <w:rPr>
                <w:b w:val="0"/>
                <w:bCs w:val="0"/>
              </w:rPr>
            </w:pPr>
            <w:r w:rsidRPr="00F16F90">
              <w:rPr>
                <w:b w:val="0"/>
                <w:bCs w:val="0"/>
              </w:rPr>
              <w:t>The public?</w:t>
            </w:r>
          </w:p>
        </w:tc>
        <w:tc>
          <w:tcPr>
            <w:tcW w:w="3330" w:type="dxa"/>
          </w:tcPr>
          <w:p w14:paraId="05507E1F"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7C030C01"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7F2BCE" w14:paraId="646B058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3C5DDACE" w14:textId="7D26374D" w:rsidR="007F2BCE" w:rsidRPr="007F2BCE" w:rsidRDefault="007F2BCE" w:rsidP="00F16F90">
            <w:pPr>
              <w:pStyle w:val="ListParagraph"/>
              <w:numPr>
                <w:ilvl w:val="0"/>
                <w:numId w:val="16"/>
              </w:numPr>
              <w:ind w:left="433"/>
              <w:rPr>
                <w:b w:val="0"/>
                <w:bCs w:val="0"/>
              </w:rPr>
            </w:pPr>
            <w:r w:rsidRPr="007F2BCE">
              <w:rPr>
                <w:b w:val="0"/>
                <w:bCs w:val="0"/>
              </w:rPr>
              <w:t>Are there are any incident specific considerations that should be addressed at this time?  Is the necessary information to respond to them in your COOP plan?</w:t>
            </w:r>
          </w:p>
        </w:tc>
        <w:tc>
          <w:tcPr>
            <w:tcW w:w="3330" w:type="dxa"/>
          </w:tcPr>
          <w:p w14:paraId="779FE6C7" w14:textId="77777777" w:rsidR="007F2BCE" w:rsidRPr="008E1A28" w:rsidRDefault="007F2BCE"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4C65473E" w14:textId="75F629F0" w:rsidR="007F2BCE" w:rsidRPr="006C7756" w:rsidRDefault="007F2BCE" w:rsidP="008E1A28">
            <w:pPr>
              <w:ind w:left="360" w:hanging="360"/>
              <w:cnfStyle w:val="000000000000" w:firstRow="0" w:lastRow="0" w:firstColumn="0" w:lastColumn="0" w:oddVBand="0" w:evenVBand="0" w:oddHBand="0" w:evenHBand="0" w:firstRowFirstColumn="0" w:firstRowLastColumn="0" w:lastRowFirstColumn="0" w:lastRowLastColumn="0"/>
            </w:pPr>
            <w:r w:rsidRPr="006C7756">
              <w:t>*Optional</w:t>
            </w:r>
          </w:p>
        </w:tc>
      </w:tr>
    </w:tbl>
    <w:p w14:paraId="79B782A7" w14:textId="77777777" w:rsidR="00150EFF" w:rsidRDefault="00150EFF" w:rsidP="007B1126">
      <w:pPr>
        <w:pStyle w:val="ListParagraph"/>
        <w:numPr>
          <w:ilvl w:val="0"/>
          <w:numId w:val="0"/>
        </w:numPr>
        <w:ind w:left="360"/>
      </w:pPr>
    </w:p>
    <w:p w14:paraId="610C65CC" w14:textId="77777777" w:rsidR="003346AD" w:rsidRDefault="003346AD">
      <w:pPr>
        <w:spacing w:after="160" w:line="259" w:lineRule="auto"/>
        <w:rPr>
          <w:rFonts w:ascii="Franklin Gothic Medium" w:hAnsi="Franklin Gothic Medium" w:cs="Franklin Gothic Demi"/>
          <w:color w:val="005288"/>
          <w:sz w:val="32"/>
          <w:szCs w:val="40"/>
        </w:rPr>
      </w:pPr>
      <w:r>
        <w:br w:type="page"/>
      </w:r>
    </w:p>
    <w:p w14:paraId="0A83B86B" w14:textId="344984D4" w:rsidR="00E05BD0" w:rsidRDefault="00427ED8" w:rsidP="00E05BD0">
      <w:pPr>
        <w:pStyle w:val="Heading1"/>
        <w:spacing w:line="276" w:lineRule="auto"/>
      </w:pPr>
      <w:bookmarkStart w:id="40" w:name="_Toc142552616"/>
      <w:bookmarkStart w:id="41" w:name="_Toc142921733"/>
      <w:r>
        <w:lastRenderedPageBreak/>
        <w:t xml:space="preserve">Module </w:t>
      </w:r>
      <w:r w:rsidR="00D13241">
        <w:t>2</w:t>
      </w:r>
      <w:r>
        <w:t xml:space="preserve">: </w:t>
      </w:r>
      <w:r w:rsidR="00DB54F3">
        <w:t>COOP Operations</w:t>
      </w:r>
      <w:bookmarkEnd w:id="40"/>
      <w:bookmarkEnd w:id="41"/>
      <w:r w:rsidR="00F16F90">
        <w:t xml:space="preserve"> </w:t>
      </w:r>
    </w:p>
    <w:p w14:paraId="772CE87C" w14:textId="08590341" w:rsidR="00010CB0" w:rsidRPr="00BC174A" w:rsidRDefault="00876006" w:rsidP="00B47675">
      <w:pPr>
        <w:pStyle w:val="Heading2"/>
        <w:rPr>
          <w:i/>
        </w:rPr>
      </w:pPr>
      <w:bookmarkStart w:id="42" w:name="_Toc142921734"/>
      <w:bookmarkStart w:id="43" w:name="_Toc381347757"/>
      <w:bookmarkStart w:id="44" w:name="_Toc381864526"/>
      <w:r w:rsidRPr="00BC174A">
        <w:rPr>
          <w:bCs/>
        </w:rPr>
        <w:t>Situation Briefing</w:t>
      </w:r>
      <w:bookmarkEnd w:id="42"/>
      <w:r w:rsidRPr="00BC174A">
        <w:rPr>
          <w:bCs/>
        </w:rPr>
        <w:t xml:space="preserve"> </w:t>
      </w:r>
      <w:r w:rsidR="00010CB0" w:rsidRPr="00BC174A">
        <w:t xml:space="preserve"> </w:t>
      </w:r>
    </w:p>
    <w:p w14:paraId="5A4B7B09" w14:textId="5C1C028F" w:rsidR="00B47675" w:rsidRDefault="00B47675" w:rsidP="00B47675">
      <w:bookmarkStart w:id="45" w:name="_Hlk141867799"/>
      <w:bookmarkEnd w:id="43"/>
      <w:bookmarkEnd w:id="44"/>
      <w:r>
        <w:t xml:space="preserve">Your organization receives word that there was significant propane railcar leak has resulted in fire ball and additional damage- Current estimate as to the decontamination and cleanup efforts range from four to six weeks.  </w:t>
      </w:r>
      <w:bookmarkEnd w:id="45"/>
      <w:r>
        <w:t xml:space="preserve">As a result of the leak/fire a nearby residence was destroyed and 3 fatalities were reported.  Any staff located within a two-mile radius of the downtown railway substation are being evacuated from the area.  All schools and downtown businesses are also closed.  </w:t>
      </w:r>
    </w:p>
    <w:p w14:paraId="26D9DB39" w14:textId="13CB3CE2" w:rsidR="00E05BD0" w:rsidRPr="00BC174A" w:rsidRDefault="00E05BD0" w:rsidP="00B47675">
      <w:pPr>
        <w:pStyle w:val="Heading2"/>
        <w:rPr>
          <w:rFonts w:eastAsiaTheme="majorEastAsia"/>
          <w:i/>
          <w:iCs/>
        </w:rPr>
      </w:pPr>
      <w:bookmarkStart w:id="46" w:name="_Toc142921735"/>
      <w:r w:rsidRPr="00BC174A">
        <w:rPr>
          <w:rFonts w:eastAsiaTheme="majorEastAsia"/>
          <w:iCs/>
        </w:rPr>
        <w:t>Discussion Questions</w:t>
      </w:r>
      <w:bookmarkEnd w:id="46"/>
    </w:p>
    <w:tbl>
      <w:tblPr>
        <w:tblStyle w:val="GridTable1Light"/>
        <w:tblW w:w="0" w:type="auto"/>
        <w:tblInd w:w="-365" w:type="dxa"/>
        <w:tblLook w:val="04A0" w:firstRow="1" w:lastRow="0" w:firstColumn="1" w:lastColumn="0" w:noHBand="0" w:noVBand="1"/>
      </w:tblPr>
      <w:tblGrid>
        <w:gridCol w:w="4680"/>
        <w:gridCol w:w="3600"/>
        <w:gridCol w:w="1435"/>
      </w:tblGrid>
      <w:tr w:rsidR="00500ADE" w14:paraId="28367F5D" w14:textId="77777777" w:rsidTr="00B80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3F25970" w14:textId="77777777" w:rsidR="00500ADE" w:rsidRDefault="00500ADE" w:rsidP="0050694D">
            <w:pPr>
              <w:pStyle w:val="ListParagraph"/>
              <w:numPr>
                <w:ilvl w:val="0"/>
                <w:numId w:val="0"/>
              </w:numPr>
            </w:pPr>
            <w:r>
              <w:t>Question</w:t>
            </w:r>
          </w:p>
        </w:tc>
        <w:tc>
          <w:tcPr>
            <w:tcW w:w="3600" w:type="dxa"/>
          </w:tcPr>
          <w:p w14:paraId="635E07A2" w14:textId="77777777" w:rsidR="00500ADE" w:rsidRDefault="00500ADE"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2957CBE9" w14:textId="77777777" w:rsidR="00500ADE" w:rsidRDefault="00500ADE"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FF71B4" w14:paraId="42FC64AC"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09E6E5D" w14:textId="79C493FD" w:rsidR="00FF71B4" w:rsidRDefault="00FF71B4" w:rsidP="00FF71B4">
            <w:pPr>
              <w:pStyle w:val="ListParagraph"/>
              <w:numPr>
                <w:ilvl w:val="0"/>
                <w:numId w:val="34"/>
              </w:numPr>
            </w:pPr>
            <w:r>
              <w:rPr>
                <w:b w:val="0"/>
                <w:bCs w:val="0"/>
              </w:rPr>
              <w:t>What are the initial steps you would take to</w:t>
            </w:r>
            <w:r w:rsidR="00086045">
              <w:rPr>
                <w:b w:val="0"/>
                <w:bCs w:val="0"/>
              </w:rPr>
              <w:t xml:space="preserve"> continue</w:t>
            </w:r>
            <w:r>
              <w:rPr>
                <w:b w:val="0"/>
                <w:bCs w:val="0"/>
              </w:rPr>
              <w:t xml:space="preserve"> operations?</w:t>
            </w:r>
          </w:p>
        </w:tc>
        <w:tc>
          <w:tcPr>
            <w:tcW w:w="3600" w:type="dxa"/>
          </w:tcPr>
          <w:p w14:paraId="08FCD1D6"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60AAF85"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F71B4" w14:paraId="23F0223A" w14:textId="77777777" w:rsidTr="00D9562A">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13E49841" w14:textId="1BAAFCE9" w:rsidR="00FF71B4" w:rsidRDefault="00FF71B4" w:rsidP="00FF71B4">
            <w:pPr>
              <w:pStyle w:val="ListParagraph"/>
              <w:numPr>
                <w:ilvl w:val="0"/>
                <w:numId w:val="34"/>
              </w:numPr>
            </w:pPr>
            <w:r w:rsidRPr="009832E7">
              <w:rPr>
                <w:b w:val="0"/>
                <w:bCs w:val="0"/>
              </w:rPr>
              <w:t>What critical business processes have been impacted by this event?  Are they listed in your plan?</w:t>
            </w:r>
          </w:p>
        </w:tc>
        <w:tc>
          <w:tcPr>
            <w:tcW w:w="3600" w:type="dxa"/>
            <w:shd w:val="clear" w:color="auto" w:fill="C1C1C1" w:themeFill="background1" w:themeFillTint="99"/>
          </w:tcPr>
          <w:p w14:paraId="43B1A2B8"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0BC5406"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AC066A2"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4EAB8D6D" w14:textId="7740DFF6" w:rsidR="00AE3CC5" w:rsidRDefault="00AE3CC5" w:rsidP="00FF71B4">
            <w:pPr>
              <w:pStyle w:val="ListParagraph"/>
              <w:numPr>
                <w:ilvl w:val="0"/>
                <w:numId w:val="34"/>
              </w:numPr>
            </w:pPr>
            <w:r>
              <w:rPr>
                <w:b w:val="0"/>
                <w:bCs w:val="0"/>
              </w:rPr>
              <w:t xml:space="preserve">Does the incident require relocation to an alternate facility or </w:t>
            </w:r>
            <w:r w:rsidR="006C7756">
              <w:rPr>
                <w:b w:val="0"/>
                <w:bCs w:val="0"/>
              </w:rPr>
              <w:t>r</w:t>
            </w:r>
            <w:r>
              <w:rPr>
                <w:b w:val="0"/>
                <w:bCs w:val="0"/>
              </w:rPr>
              <w:t>emote work?</w:t>
            </w:r>
          </w:p>
        </w:tc>
        <w:tc>
          <w:tcPr>
            <w:tcW w:w="3600" w:type="dxa"/>
          </w:tcPr>
          <w:p w14:paraId="265D7D1E"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B95BEAA"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7FFED6D" w14:textId="77777777" w:rsidTr="00D9562A">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3CC3A1F0" w14:textId="4173C5C3" w:rsidR="00AE3CC5" w:rsidRPr="008317F4" w:rsidRDefault="00BF24F8" w:rsidP="009832E7">
            <w:pPr>
              <w:pStyle w:val="ListParagraph"/>
              <w:numPr>
                <w:ilvl w:val="0"/>
                <w:numId w:val="34"/>
              </w:numPr>
              <w:rPr>
                <w:b w:val="0"/>
                <w:bCs w:val="0"/>
              </w:rPr>
            </w:pPr>
            <w:r w:rsidRPr="008317F4">
              <w:rPr>
                <w:b w:val="0"/>
                <w:bCs w:val="0"/>
              </w:rPr>
              <w:t xml:space="preserve">Relocate- </w:t>
            </w:r>
            <w:r w:rsidR="00AE3CC5" w:rsidRPr="008317F4">
              <w:rPr>
                <w:b w:val="0"/>
                <w:bCs w:val="0"/>
              </w:rPr>
              <w:t>Does your plan include alternate facility information including MOU and activation procedures</w:t>
            </w:r>
            <w:r w:rsidR="00DA6C7E" w:rsidRPr="008317F4">
              <w:rPr>
                <w:b w:val="0"/>
                <w:bCs w:val="0"/>
              </w:rPr>
              <w:t xml:space="preserve"> (how to activate, how will it be set up, etc.</w:t>
            </w:r>
            <w:r w:rsidR="00AE3CC5" w:rsidRPr="008317F4">
              <w:rPr>
                <w:b w:val="0"/>
                <w:bCs w:val="0"/>
              </w:rPr>
              <w:t>?  Is this information current</w:t>
            </w:r>
            <w:r w:rsidR="00DA6C7E" w:rsidRPr="008317F4">
              <w:rPr>
                <w:b w:val="0"/>
                <w:bCs w:val="0"/>
              </w:rPr>
              <w:t>- has it ever been exercised?</w:t>
            </w:r>
          </w:p>
        </w:tc>
        <w:tc>
          <w:tcPr>
            <w:tcW w:w="3600" w:type="dxa"/>
            <w:shd w:val="clear" w:color="auto" w:fill="C1C1C1" w:themeFill="background1" w:themeFillTint="99"/>
          </w:tcPr>
          <w:p w14:paraId="38284722"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7C3DC01C"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58FCC96" w14:textId="77777777" w:rsidTr="00D9562A">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487E75E8" w14:textId="481A09B0" w:rsidR="00AE3CC5" w:rsidRPr="009832E7" w:rsidRDefault="00BF24F8" w:rsidP="00FF71B4">
            <w:pPr>
              <w:pStyle w:val="ListParagraph"/>
              <w:numPr>
                <w:ilvl w:val="0"/>
                <w:numId w:val="34"/>
              </w:numPr>
              <w:rPr>
                <w:b w:val="0"/>
                <w:bCs w:val="0"/>
              </w:rPr>
            </w:pPr>
            <w:r w:rsidRPr="009832E7">
              <w:rPr>
                <w:b w:val="0"/>
                <w:bCs w:val="0"/>
              </w:rPr>
              <w:t>Remote</w:t>
            </w:r>
            <w:r w:rsidR="00AE3CC5" w:rsidRPr="009832E7">
              <w:rPr>
                <w:b w:val="0"/>
                <w:bCs w:val="0"/>
              </w:rPr>
              <w:t xml:space="preserve">- </w:t>
            </w:r>
            <w:r w:rsidR="00DA6C7E" w:rsidRPr="009832E7">
              <w:rPr>
                <w:b w:val="0"/>
                <w:bCs w:val="0"/>
              </w:rPr>
              <w:t xml:space="preserve">Do </w:t>
            </w:r>
            <w:proofErr w:type="gramStart"/>
            <w:r w:rsidR="00DA6C7E" w:rsidRPr="009832E7">
              <w:rPr>
                <w:b w:val="0"/>
                <w:bCs w:val="0"/>
              </w:rPr>
              <w:t>all of</w:t>
            </w:r>
            <w:proofErr w:type="gramEnd"/>
            <w:r w:rsidR="00DA6C7E" w:rsidRPr="009832E7">
              <w:rPr>
                <w:b w:val="0"/>
                <w:bCs w:val="0"/>
              </w:rPr>
              <w:t xml:space="preserve"> your staff have remote access and available technology?  How will you grant access/ get technology to those who do not?</w:t>
            </w:r>
          </w:p>
        </w:tc>
        <w:tc>
          <w:tcPr>
            <w:tcW w:w="3600" w:type="dxa"/>
            <w:shd w:val="clear" w:color="auto" w:fill="C1C1C1" w:themeFill="background1" w:themeFillTint="99"/>
          </w:tcPr>
          <w:p w14:paraId="367E20EB"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FC1B6D5"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712726" w:rsidRPr="009832E7" w14:paraId="35878CC6" w14:textId="77777777" w:rsidTr="00D9562A">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08FAB603" w14:textId="1A29B739" w:rsidR="00712726" w:rsidRPr="009832E7" w:rsidRDefault="00712726" w:rsidP="00FF71B4">
            <w:pPr>
              <w:pStyle w:val="ListParagraph"/>
              <w:numPr>
                <w:ilvl w:val="0"/>
                <w:numId w:val="34"/>
              </w:numPr>
              <w:rPr>
                <w:b w:val="0"/>
                <w:bCs w:val="0"/>
              </w:rPr>
            </w:pPr>
            <w:r w:rsidRPr="009832E7">
              <w:rPr>
                <w:b w:val="0"/>
                <w:bCs w:val="0"/>
              </w:rPr>
              <w:t>Public Facing- If you are a public facing entity, how will you address this additional impact (locations, web operations, communications)?</w:t>
            </w:r>
            <w:r w:rsidR="00EC0A70" w:rsidRPr="009832E7">
              <w:rPr>
                <w:b w:val="0"/>
                <w:bCs w:val="0"/>
              </w:rPr>
              <w:t xml:space="preserve">  Are there other customer related issues that need to be addressed?</w:t>
            </w:r>
          </w:p>
        </w:tc>
        <w:tc>
          <w:tcPr>
            <w:tcW w:w="3600" w:type="dxa"/>
            <w:shd w:val="clear" w:color="auto" w:fill="C1C1C1" w:themeFill="background1" w:themeFillTint="99"/>
          </w:tcPr>
          <w:p w14:paraId="1525502F" w14:textId="77777777" w:rsidR="00712726" w:rsidRPr="009832E7" w:rsidRDefault="00712726"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5381CC4D" w14:textId="77777777" w:rsidR="00712726" w:rsidRPr="009832E7" w:rsidRDefault="00712726"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F24F8" w:rsidRPr="009832E7" w14:paraId="5954CF7A"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FDBBE7D" w14:textId="40E4F7F5" w:rsidR="00BF24F8" w:rsidRPr="009832E7" w:rsidRDefault="00BF24F8" w:rsidP="00FF71B4">
            <w:pPr>
              <w:pStyle w:val="ListParagraph"/>
              <w:numPr>
                <w:ilvl w:val="0"/>
                <w:numId w:val="34"/>
              </w:numPr>
              <w:rPr>
                <w:b w:val="0"/>
                <w:bCs w:val="0"/>
              </w:rPr>
            </w:pPr>
            <w:r w:rsidRPr="009832E7">
              <w:rPr>
                <w:b w:val="0"/>
                <w:bCs w:val="0"/>
              </w:rPr>
              <w:t>How would you communicate/monitor staff?</w:t>
            </w:r>
          </w:p>
        </w:tc>
        <w:tc>
          <w:tcPr>
            <w:tcW w:w="3600" w:type="dxa"/>
          </w:tcPr>
          <w:p w14:paraId="2C27D15A" w14:textId="77777777" w:rsidR="00BF24F8" w:rsidRPr="009832E7" w:rsidRDefault="00BF24F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0E97318E" w14:textId="77777777" w:rsidR="00BF24F8" w:rsidRPr="009832E7" w:rsidRDefault="00BF24F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rsidRPr="009832E7" w14:paraId="4CE545D5" w14:textId="77777777" w:rsidTr="00D9562A">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79A0FDFF" w14:textId="0E66F2F3" w:rsidR="00B80E48" w:rsidRPr="009832E7" w:rsidRDefault="00B80E48" w:rsidP="009832E7">
            <w:pPr>
              <w:pStyle w:val="ListParagraph"/>
              <w:numPr>
                <w:ilvl w:val="0"/>
                <w:numId w:val="34"/>
              </w:numPr>
              <w:rPr>
                <w:b w:val="0"/>
                <w:bCs w:val="0"/>
              </w:rPr>
            </w:pPr>
            <w:r w:rsidRPr="009832E7">
              <w:rPr>
                <w:b w:val="0"/>
                <w:bCs w:val="0"/>
              </w:rPr>
              <w:t>Are any systems/technology impacted by this event?</w:t>
            </w:r>
            <w:r w:rsidR="006C7756" w:rsidRPr="009832E7">
              <w:rPr>
                <w:b w:val="0"/>
                <w:bCs w:val="0"/>
              </w:rPr>
              <w:t xml:space="preserve">  Are these systems backed up?  How often?</w:t>
            </w:r>
          </w:p>
        </w:tc>
        <w:tc>
          <w:tcPr>
            <w:tcW w:w="3600" w:type="dxa"/>
            <w:shd w:val="clear" w:color="auto" w:fill="C1C1C1" w:themeFill="background1" w:themeFillTint="99"/>
          </w:tcPr>
          <w:p w14:paraId="303D18CC" w14:textId="77777777" w:rsidR="00B80E48" w:rsidRPr="009832E7" w:rsidRDefault="00B80E4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32ED1903" w14:textId="77777777" w:rsidR="00B80E48" w:rsidRPr="009832E7" w:rsidRDefault="00B80E4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500ADE" w:rsidRPr="009832E7" w14:paraId="44AE45B6" w14:textId="77777777" w:rsidTr="00D9562A">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4DC0E4D5" w14:textId="4606A2F6" w:rsidR="00500ADE" w:rsidRPr="009832E7" w:rsidRDefault="00B80E48" w:rsidP="009373DF">
            <w:pPr>
              <w:pStyle w:val="ListParagraph"/>
              <w:numPr>
                <w:ilvl w:val="0"/>
                <w:numId w:val="34"/>
              </w:numPr>
              <w:rPr>
                <w:b w:val="0"/>
                <w:bCs w:val="0"/>
              </w:rPr>
            </w:pPr>
            <w:r w:rsidRPr="009832E7">
              <w:rPr>
                <w:b w:val="0"/>
                <w:bCs w:val="0"/>
              </w:rPr>
              <w:t xml:space="preserve">Can </w:t>
            </w:r>
            <w:proofErr w:type="gramStart"/>
            <w:r w:rsidRPr="009832E7">
              <w:rPr>
                <w:b w:val="0"/>
                <w:bCs w:val="0"/>
              </w:rPr>
              <w:t>all of</w:t>
            </w:r>
            <w:proofErr w:type="gramEnd"/>
            <w:r w:rsidRPr="009832E7">
              <w:rPr>
                <w:b w:val="0"/>
                <w:bCs w:val="0"/>
              </w:rPr>
              <w:t xml:space="preserve"> your system</w:t>
            </w:r>
            <w:r w:rsidR="00712726" w:rsidRPr="009832E7">
              <w:rPr>
                <w:b w:val="0"/>
                <w:bCs w:val="0"/>
              </w:rPr>
              <w:t xml:space="preserve"> and vital records</w:t>
            </w:r>
            <w:r w:rsidRPr="009832E7">
              <w:rPr>
                <w:b w:val="0"/>
                <w:bCs w:val="0"/>
              </w:rPr>
              <w:t xml:space="preserve"> be accessed from your alternate site/remotely?</w:t>
            </w:r>
          </w:p>
        </w:tc>
        <w:tc>
          <w:tcPr>
            <w:tcW w:w="3600" w:type="dxa"/>
            <w:shd w:val="clear" w:color="auto" w:fill="C1C1C1" w:themeFill="background1" w:themeFillTint="99"/>
          </w:tcPr>
          <w:p w14:paraId="7C17953E" w14:textId="77777777" w:rsidR="00500ADE" w:rsidRPr="009832E7" w:rsidRDefault="00500ADE"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2FC571DF" w14:textId="77777777" w:rsidR="00500ADE" w:rsidRPr="009832E7" w:rsidRDefault="00500ADE"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008C8" w14:paraId="70A26127"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1FCF0998" w14:textId="3725C5B5" w:rsidR="0016576F" w:rsidRPr="009832E7" w:rsidRDefault="00B80E48" w:rsidP="00FF71B4">
            <w:pPr>
              <w:pStyle w:val="ListParagraph"/>
              <w:numPr>
                <w:ilvl w:val="0"/>
                <w:numId w:val="34"/>
              </w:numPr>
              <w:rPr>
                <w:b w:val="0"/>
                <w:bCs w:val="0"/>
              </w:rPr>
            </w:pPr>
            <w:r w:rsidRPr="009832E7">
              <w:rPr>
                <w:b w:val="0"/>
                <w:bCs w:val="0"/>
              </w:rPr>
              <w:lastRenderedPageBreak/>
              <w:t>Are all vital records dependencies identified in your COOP plan?</w:t>
            </w:r>
            <w:r w:rsidR="00712726" w:rsidRPr="009832E7">
              <w:rPr>
                <w:b w:val="0"/>
                <w:bCs w:val="0"/>
              </w:rPr>
              <w:t xml:space="preserve">  Are they backed up?</w:t>
            </w:r>
          </w:p>
        </w:tc>
        <w:tc>
          <w:tcPr>
            <w:tcW w:w="3600" w:type="dxa"/>
          </w:tcPr>
          <w:p w14:paraId="64AFCC5B"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473FAB7B"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26E98C91"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11D21F22" w14:textId="1A0922FE" w:rsidR="00B80E48" w:rsidRPr="00B80E48" w:rsidRDefault="00B80E48" w:rsidP="00B80E48">
            <w:pPr>
              <w:pStyle w:val="ListParagraph"/>
              <w:numPr>
                <w:ilvl w:val="0"/>
                <w:numId w:val="34"/>
              </w:numPr>
              <w:rPr>
                <w:b w:val="0"/>
                <w:bCs w:val="0"/>
              </w:rPr>
            </w:pPr>
            <w:r>
              <w:rPr>
                <w:b w:val="0"/>
                <w:bCs w:val="0"/>
              </w:rPr>
              <w:t xml:space="preserve">What work around procedures are in place to allow for </w:t>
            </w:r>
            <w:r w:rsidR="00DA6C7E">
              <w:rPr>
                <w:b w:val="0"/>
                <w:bCs w:val="0"/>
              </w:rPr>
              <w:t>continued operations</w:t>
            </w:r>
            <w:r>
              <w:rPr>
                <w:b w:val="0"/>
                <w:bCs w:val="0"/>
              </w:rPr>
              <w:t>?</w:t>
            </w:r>
          </w:p>
        </w:tc>
        <w:tc>
          <w:tcPr>
            <w:tcW w:w="3600" w:type="dxa"/>
          </w:tcPr>
          <w:p w14:paraId="450118F1"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5626BB3A"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7DB1FE2F"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E2E10F8" w14:textId="42DC0273" w:rsidR="00B80E48" w:rsidRDefault="00B80E48" w:rsidP="00B80E48">
            <w:pPr>
              <w:pStyle w:val="ListParagraph"/>
              <w:numPr>
                <w:ilvl w:val="0"/>
                <w:numId w:val="34"/>
              </w:numPr>
            </w:pPr>
            <w:r>
              <w:rPr>
                <w:b w:val="0"/>
                <w:bCs w:val="0"/>
              </w:rPr>
              <w:t xml:space="preserve">How would changes in processes be communicated to staff?  </w:t>
            </w:r>
            <w:r w:rsidR="00712726">
              <w:rPr>
                <w:b w:val="0"/>
                <w:bCs w:val="0"/>
              </w:rPr>
              <w:t xml:space="preserve">Who is documenting the changes? </w:t>
            </w:r>
            <w:r>
              <w:rPr>
                <w:b w:val="0"/>
                <w:bCs w:val="0"/>
              </w:rPr>
              <w:t>How do you ensure the validity of the communications?</w:t>
            </w:r>
          </w:p>
        </w:tc>
        <w:tc>
          <w:tcPr>
            <w:tcW w:w="3600" w:type="dxa"/>
          </w:tcPr>
          <w:p w14:paraId="484DE744"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FADE834"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3BED5D5B"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0D669D38" w14:textId="5736A8C2" w:rsidR="00B80E48" w:rsidRPr="008E1A28" w:rsidRDefault="00B80E48" w:rsidP="00B80E48">
            <w:pPr>
              <w:pStyle w:val="ListParagraph"/>
              <w:numPr>
                <w:ilvl w:val="0"/>
                <w:numId w:val="34"/>
              </w:numPr>
              <w:rPr>
                <w:b w:val="0"/>
                <w:bCs w:val="0"/>
              </w:rPr>
            </w:pPr>
            <w:r>
              <w:rPr>
                <w:b w:val="0"/>
                <w:bCs w:val="0"/>
              </w:rPr>
              <w:t>What external notifications would be made?  How would they be made? Who makes them?  Is the necessary contact information included in your COOP plan?</w:t>
            </w:r>
          </w:p>
          <w:p w14:paraId="62FE20C7" w14:textId="77777777" w:rsidR="00B80E48" w:rsidRPr="008E1A28" w:rsidRDefault="00B80E48" w:rsidP="00B80E48">
            <w:pPr>
              <w:pStyle w:val="ListParagraph"/>
              <w:numPr>
                <w:ilvl w:val="0"/>
                <w:numId w:val="21"/>
              </w:numPr>
              <w:rPr>
                <w:b w:val="0"/>
                <w:bCs w:val="0"/>
              </w:rPr>
            </w:pPr>
            <w:r>
              <w:rPr>
                <w:b w:val="0"/>
                <w:bCs w:val="0"/>
              </w:rPr>
              <w:t>Regulatory Agencies?</w:t>
            </w:r>
          </w:p>
          <w:p w14:paraId="2AE4C9E7" w14:textId="77777777" w:rsidR="00B80E48" w:rsidRPr="008E1A28" w:rsidRDefault="00B80E48" w:rsidP="00B80E48">
            <w:pPr>
              <w:pStyle w:val="ListParagraph"/>
              <w:numPr>
                <w:ilvl w:val="0"/>
                <w:numId w:val="21"/>
              </w:numPr>
              <w:rPr>
                <w:b w:val="0"/>
                <w:bCs w:val="0"/>
              </w:rPr>
            </w:pPr>
            <w:r>
              <w:rPr>
                <w:b w:val="0"/>
                <w:bCs w:val="0"/>
              </w:rPr>
              <w:t>Customer/Partners?</w:t>
            </w:r>
          </w:p>
          <w:p w14:paraId="5830261E" w14:textId="2A620570" w:rsidR="00B80E48" w:rsidRPr="008E1A28" w:rsidRDefault="00B80E48" w:rsidP="00B80E48">
            <w:pPr>
              <w:pStyle w:val="ListParagraph"/>
              <w:numPr>
                <w:ilvl w:val="0"/>
                <w:numId w:val="21"/>
              </w:numPr>
              <w:rPr>
                <w:b w:val="0"/>
                <w:bCs w:val="0"/>
              </w:rPr>
            </w:pPr>
            <w:r>
              <w:rPr>
                <w:b w:val="0"/>
                <w:bCs w:val="0"/>
              </w:rPr>
              <w:t xml:space="preserve">Additional </w:t>
            </w:r>
            <w:r w:rsidR="000B0E08">
              <w:rPr>
                <w:b w:val="0"/>
                <w:bCs w:val="0"/>
              </w:rPr>
              <w:t>stakeholders</w:t>
            </w:r>
            <w:r>
              <w:rPr>
                <w:b w:val="0"/>
                <w:bCs w:val="0"/>
              </w:rPr>
              <w:t>?</w:t>
            </w:r>
          </w:p>
          <w:p w14:paraId="389E1CA9" w14:textId="01687E1B" w:rsidR="00B80E48" w:rsidRDefault="00B80E48" w:rsidP="00B80E48">
            <w:pPr>
              <w:pStyle w:val="ListParagraph"/>
              <w:numPr>
                <w:ilvl w:val="0"/>
                <w:numId w:val="21"/>
              </w:numPr>
              <w:rPr>
                <w:b w:val="0"/>
                <w:bCs w:val="0"/>
              </w:rPr>
            </w:pPr>
            <w:r>
              <w:rPr>
                <w:b w:val="0"/>
                <w:bCs w:val="0"/>
              </w:rPr>
              <w:t>The public?</w:t>
            </w:r>
          </w:p>
        </w:tc>
        <w:tc>
          <w:tcPr>
            <w:tcW w:w="3600" w:type="dxa"/>
          </w:tcPr>
          <w:p w14:paraId="24BE563D"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4FF29A5"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0D27F5B1"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FB3B3AB" w14:textId="31A230D6" w:rsidR="00B80E48" w:rsidRPr="00F008C8" w:rsidRDefault="00B80E48" w:rsidP="00B80E48">
            <w:pPr>
              <w:pStyle w:val="ListParagraph"/>
              <w:numPr>
                <w:ilvl w:val="0"/>
                <w:numId w:val="34"/>
              </w:numPr>
            </w:pPr>
            <w:r w:rsidRPr="009B0C9A">
              <w:rPr>
                <w:b w:val="0"/>
                <w:bCs w:val="0"/>
              </w:rPr>
              <w:t>How are you ensuring unity of message between your organization, the public sector, and</w:t>
            </w:r>
            <w:r>
              <w:rPr>
                <w:b w:val="0"/>
                <w:bCs w:val="0"/>
              </w:rPr>
              <w:t xml:space="preserve"> other state organizations</w:t>
            </w:r>
            <w:r w:rsidRPr="009B0C9A">
              <w:rPr>
                <w:b w:val="0"/>
                <w:bCs w:val="0"/>
              </w:rPr>
              <w:t>?</w:t>
            </w:r>
          </w:p>
        </w:tc>
        <w:tc>
          <w:tcPr>
            <w:tcW w:w="3600" w:type="dxa"/>
          </w:tcPr>
          <w:p w14:paraId="2C009DE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2EB5BD3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4533B22A"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32941573" w14:textId="351F4230" w:rsidR="00B80E48" w:rsidRDefault="00C4703C" w:rsidP="00DA6C7E">
            <w:pPr>
              <w:pStyle w:val="ListParagraph"/>
              <w:numPr>
                <w:ilvl w:val="0"/>
                <w:numId w:val="34"/>
              </w:numPr>
              <w:spacing w:after="200"/>
            </w:pPr>
            <w:r w:rsidRPr="00C4703C">
              <w:rPr>
                <w:b w:val="0"/>
                <w:bCs w:val="0"/>
              </w:rPr>
              <w:t>If resources need to be purchased or leased, is financial staff designated as being essential in the COOP plan?</w:t>
            </w:r>
          </w:p>
        </w:tc>
        <w:tc>
          <w:tcPr>
            <w:tcW w:w="3600" w:type="dxa"/>
          </w:tcPr>
          <w:p w14:paraId="7607A14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DC261EE"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2FA37A9B"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07EFF23F" w14:textId="06C918EC" w:rsidR="00B80E48" w:rsidRPr="00C4703C" w:rsidRDefault="00DA6C7E" w:rsidP="00C4703C">
            <w:pPr>
              <w:pStyle w:val="ListParagraph"/>
              <w:numPr>
                <w:ilvl w:val="0"/>
                <w:numId w:val="34"/>
              </w:numPr>
              <w:spacing w:after="200"/>
              <w:rPr>
                <w:b w:val="0"/>
                <w:bCs w:val="0"/>
              </w:rPr>
            </w:pPr>
            <w:r>
              <w:rPr>
                <w:b w:val="0"/>
                <w:bCs w:val="0"/>
              </w:rPr>
              <w:t>Ho</w:t>
            </w:r>
            <w:r w:rsidR="00C4703C" w:rsidRPr="00C4703C">
              <w:rPr>
                <w:b w:val="0"/>
                <w:bCs w:val="0"/>
              </w:rPr>
              <w:t xml:space="preserve">w </w:t>
            </w:r>
            <w:r>
              <w:rPr>
                <w:b w:val="0"/>
                <w:bCs w:val="0"/>
              </w:rPr>
              <w:t xml:space="preserve">would you </w:t>
            </w:r>
            <w:r w:rsidR="00C4703C" w:rsidRPr="00C4703C">
              <w:rPr>
                <w:b w:val="0"/>
                <w:bCs w:val="0"/>
              </w:rPr>
              <w:t>record personnel time during this type of event?</w:t>
            </w:r>
            <w:r>
              <w:rPr>
                <w:b w:val="0"/>
                <w:bCs w:val="0"/>
              </w:rPr>
              <w:t xml:space="preserve"> Are these procedures documented?</w:t>
            </w:r>
          </w:p>
        </w:tc>
        <w:tc>
          <w:tcPr>
            <w:tcW w:w="3600" w:type="dxa"/>
          </w:tcPr>
          <w:p w14:paraId="1B2D023A"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28BB2C69"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bl>
    <w:p w14:paraId="788B6402" w14:textId="16888E80" w:rsidR="00A43139" w:rsidRDefault="00A43139" w:rsidP="00A43139"/>
    <w:p w14:paraId="3658053E" w14:textId="69CDF882" w:rsidR="00A43139" w:rsidRDefault="00A43139" w:rsidP="00A43139"/>
    <w:p w14:paraId="0A4F9335" w14:textId="77777777" w:rsidR="00C53674" w:rsidRDefault="00C53674">
      <w:pPr>
        <w:spacing w:after="160" w:line="259" w:lineRule="auto"/>
        <w:rPr>
          <w:rFonts w:ascii="Franklin Gothic Medium" w:hAnsi="Franklin Gothic Medium" w:cs="Franklin Gothic Demi"/>
          <w:color w:val="005288"/>
          <w:sz w:val="32"/>
          <w:szCs w:val="40"/>
        </w:rPr>
      </w:pPr>
      <w:r>
        <w:br w:type="page"/>
      </w:r>
    </w:p>
    <w:p w14:paraId="1DC37D07" w14:textId="352F0404" w:rsidR="00A43139" w:rsidRDefault="00A43139" w:rsidP="00876006">
      <w:pPr>
        <w:pStyle w:val="Heading1"/>
        <w:spacing w:line="276" w:lineRule="auto"/>
      </w:pPr>
      <w:bookmarkStart w:id="47" w:name="_Toc142552617"/>
      <w:bookmarkStart w:id="48" w:name="_Toc142921736"/>
      <w:r>
        <w:lastRenderedPageBreak/>
        <w:t xml:space="preserve">Module 3: </w:t>
      </w:r>
      <w:r w:rsidR="00DB54F3">
        <w:t xml:space="preserve">Reconstitution and </w:t>
      </w:r>
      <w:r w:rsidR="00BC174A">
        <w:t>Long-Term</w:t>
      </w:r>
      <w:r w:rsidR="00DB54F3">
        <w:t xml:space="preserve"> Impacts</w:t>
      </w:r>
      <w:bookmarkEnd w:id="47"/>
      <w:bookmarkEnd w:id="48"/>
      <w:r>
        <w:t xml:space="preserve"> </w:t>
      </w:r>
    </w:p>
    <w:p w14:paraId="7AF6271E" w14:textId="02D3EB15" w:rsidR="00F008C8" w:rsidRPr="00BC174A" w:rsidRDefault="00F008C8" w:rsidP="00B47675">
      <w:pPr>
        <w:pStyle w:val="Heading2"/>
        <w:rPr>
          <w:bCs/>
          <w:i/>
        </w:rPr>
      </w:pPr>
      <w:bookmarkStart w:id="49" w:name="_Toc142921737"/>
      <w:r w:rsidRPr="00BC174A">
        <w:rPr>
          <w:bCs/>
        </w:rPr>
        <w:t>Situation Briefing</w:t>
      </w:r>
      <w:bookmarkEnd w:id="49"/>
    </w:p>
    <w:p w14:paraId="7CE6BBDB" w14:textId="729BBFDA" w:rsidR="00B47675" w:rsidRDefault="00B47675" w:rsidP="00B47675">
      <w:bookmarkStart w:id="50" w:name="_Hlk141867837"/>
      <w:bookmarkStart w:id="51" w:name="_Hlk142923467"/>
      <w:r>
        <w:t>It has been six weeks since the incident occurred, your building has now been decontaminated and cleared for use, although some work in the surrounding areas continues.  At least one road is still closed, and a part of your parking lot still has materials/ equipment blocking it off.</w:t>
      </w:r>
      <w:bookmarkEnd w:id="50"/>
      <w:r>
        <w:t xml:space="preserve">  Some staff continue report smelling the strange odor associated with propane and do not feel safe returning to work.  Rumored health risks of exposure to the propane including cough, </w:t>
      </w:r>
      <w:proofErr w:type="gramStart"/>
      <w:r>
        <w:t>phlegm</w:t>
      </w:r>
      <w:proofErr w:type="gramEnd"/>
      <w:r>
        <w:t xml:space="preserve"> and shortness of breath (based on article from the NJ Dept of Health and Senior Services) has resulted in further staff concerns. </w:t>
      </w:r>
    </w:p>
    <w:p w14:paraId="421D7D60" w14:textId="16654291" w:rsidR="00F008C8" w:rsidRPr="00BC174A" w:rsidRDefault="00F008C8" w:rsidP="00B47675">
      <w:pPr>
        <w:pStyle w:val="Heading2"/>
        <w:rPr>
          <w:bCs/>
          <w:i/>
        </w:rPr>
      </w:pPr>
      <w:bookmarkStart w:id="52" w:name="_Toc142921738"/>
      <w:bookmarkEnd w:id="51"/>
      <w:r w:rsidRPr="00BC174A">
        <w:rPr>
          <w:bCs/>
        </w:rPr>
        <w:t>Discussion Questions</w:t>
      </w:r>
      <w:bookmarkEnd w:id="52"/>
    </w:p>
    <w:tbl>
      <w:tblPr>
        <w:tblStyle w:val="GridTable1Light"/>
        <w:tblW w:w="0" w:type="auto"/>
        <w:tblInd w:w="-365" w:type="dxa"/>
        <w:tblLook w:val="04A0" w:firstRow="1" w:lastRow="0" w:firstColumn="1" w:lastColumn="0" w:noHBand="0" w:noVBand="1"/>
      </w:tblPr>
      <w:tblGrid>
        <w:gridCol w:w="4950"/>
        <w:gridCol w:w="3330"/>
        <w:gridCol w:w="1435"/>
      </w:tblGrid>
      <w:tr w:rsidR="00F008C8" w14:paraId="3023D736" w14:textId="77777777" w:rsidTr="00506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4328A6C7" w14:textId="77777777" w:rsidR="00F008C8" w:rsidRDefault="00F008C8" w:rsidP="0050694D">
            <w:pPr>
              <w:pStyle w:val="ListParagraph"/>
              <w:numPr>
                <w:ilvl w:val="0"/>
                <w:numId w:val="0"/>
              </w:numPr>
            </w:pPr>
            <w:r>
              <w:t>Question</w:t>
            </w:r>
          </w:p>
        </w:tc>
        <w:tc>
          <w:tcPr>
            <w:tcW w:w="3330" w:type="dxa"/>
          </w:tcPr>
          <w:p w14:paraId="0992F903" w14:textId="77777777" w:rsidR="00F008C8" w:rsidRDefault="00F008C8"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66679DF6" w14:textId="77777777" w:rsidR="00F008C8" w:rsidRDefault="00F008C8"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086045" w14:paraId="732E3DEC" w14:textId="77777777" w:rsidTr="00D9562A">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140ED6C8" w14:textId="5FCCD1A3" w:rsidR="00086045" w:rsidRPr="00086045" w:rsidRDefault="00086045" w:rsidP="00086045">
            <w:pPr>
              <w:pStyle w:val="ListParagraph"/>
              <w:numPr>
                <w:ilvl w:val="0"/>
                <w:numId w:val="38"/>
              </w:numPr>
              <w:rPr>
                <w:b w:val="0"/>
                <w:bCs w:val="0"/>
              </w:rPr>
            </w:pPr>
            <w:r w:rsidRPr="009832E7">
              <w:rPr>
                <w:b w:val="0"/>
                <w:bCs w:val="0"/>
              </w:rPr>
              <w:t xml:space="preserve">What would your new normal, look like </w:t>
            </w:r>
            <w:r w:rsidR="00EC0A70" w:rsidRPr="009832E7">
              <w:rPr>
                <w:b w:val="0"/>
                <w:bCs w:val="0"/>
              </w:rPr>
              <w:t xml:space="preserve">and how did you get there </w:t>
            </w:r>
            <w:r w:rsidRPr="009832E7">
              <w:rPr>
                <w:b w:val="0"/>
                <w:bCs w:val="0"/>
              </w:rPr>
              <w:t>after an extended event?</w:t>
            </w:r>
            <w:r w:rsidR="00EC0A70" w:rsidRPr="009832E7">
              <w:rPr>
                <w:b w:val="0"/>
                <w:bCs w:val="0"/>
              </w:rPr>
              <w:t xml:space="preserve"> What would reconstitution look like?</w:t>
            </w:r>
          </w:p>
        </w:tc>
        <w:tc>
          <w:tcPr>
            <w:tcW w:w="3330" w:type="dxa"/>
            <w:shd w:val="clear" w:color="auto" w:fill="C1C1C1" w:themeFill="background1" w:themeFillTint="99"/>
          </w:tcPr>
          <w:p w14:paraId="185261AB" w14:textId="77777777" w:rsidR="00086045" w:rsidRDefault="0008604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2B799AA4" w14:textId="77777777" w:rsidR="00086045" w:rsidRDefault="0008604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008C8" w14:paraId="5BDBD33F"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4AB9B705" w14:textId="1DAB019B" w:rsidR="00F008C8" w:rsidRPr="00086045" w:rsidRDefault="00F008C8" w:rsidP="00086045">
            <w:pPr>
              <w:pStyle w:val="ListParagraph"/>
              <w:numPr>
                <w:ilvl w:val="0"/>
                <w:numId w:val="38"/>
              </w:numPr>
              <w:spacing w:after="60"/>
              <w:rPr>
                <w:b w:val="0"/>
                <w:bCs w:val="0"/>
              </w:rPr>
            </w:pPr>
            <w:r w:rsidRPr="00086045">
              <w:rPr>
                <w:b w:val="0"/>
                <w:bCs w:val="0"/>
              </w:rPr>
              <w:t xml:space="preserve">What are your public affairs concerns? </w:t>
            </w:r>
          </w:p>
          <w:p w14:paraId="45F10E1F" w14:textId="77777777" w:rsidR="009B0C9A" w:rsidRPr="009B0C9A" w:rsidRDefault="00F008C8" w:rsidP="00277125">
            <w:pPr>
              <w:pStyle w:val="ListParagraph"/>
              <w:numPr>
                <w:ilvl w:val="0"/>
                <w:numId w:val="23"/>
              </w:numPr>
              <w:spacing w:after="60"/>
              <w:rPr>
                <w:b w:val="0"/>
                <w:bCs w:val="0"/>
              </w:rPr>
            </w:pPr>
            <w:r w:rsidRPr="009B0C9A">
              <w:rPr>
                <w:b w:val="0"/>
                <w:bCs w:val="0"/>
              </w:rPr>
              <w:t>Who is responsible for coordinating the public message? Is this process a part of any established plan?</w:t>
            </w:r>
          </w:p>
          <w:p w14:paraId="433FB3A5" w14:textId="0AAA64FE" w:rsidR="00F008C8" w:rsidRPr="009B0C9A" w:rsidRDefault="00F008C8" w:rsidP="00277125">
            <w:pPr>
              <w:pStyle w:val="ListParagraph"/>
              <w:numPr>
                <w:ilvl w:val="0"/>
                <w:numId w:val="23"/>
              </w:numPr>
              <w:spacing w:after="60"/>
              <w:rPr>
                <w:b w:val="0"/>
                <w:bCs w:val="0"/>
              </w:rPr>
            </w:pPr>
            <w:r w:rsidRPr="009B0C9A">
              <w:rPr>
                <w:b w:val="0"/>
                <w:bCs w:val="0"/>
              </w:rPr>
              <w:t>How would your department respond to the media reports?</w:t>
            </w:r>
          </w:p>
          <w:p w14:paraId="7DDB9D1A" w14:textId="77777777" w:rsidR="00F008C8" w:rsidRPr="009B0C9A" w:rsidRDefault="00F008C8" w:rsidP="00277125">
            <w:pPr>
              <w:pStyle w:val="ListParagraph"/>
              <w:numPr>
                <w:ilvl w:val="0"/>
                <w:numId w:val="23"/>
              </w:numPr>
              <w:spacing w:after="60"/>
              <w:rPr>
                <w:b w:val="0"/>
                <w:bCs w:val="0"/>
              </w:rPr>
            </w:pPr>
            <w:r w:rsidRPr="009B0C9A">
              <w:rPr>
                <w:b w:val="0"/>
                <w:bCs w:val="0"/>
              </w:rPr>
              <w:t xml:space="preserve">What information are you sharing with the public? Employees? </w:t>
            </w:r>
          </w:p>
          <w:p w14:paraId="6D26D851" w14:textId="54C31848" w:rsidR="00F008C8" w:rsidRPr="009B0C9A" w:rsidRDefault="00F008C8" w:rsidP="00277125">
            <w:pPr>
              <w:pStyle w:val="ListParagraph"/>
              <w:numPr>
                <w:ilvl w:val="0"/>
                <w:numId w:val="23"/>
              </w:numPr>
              <w:spacing w:after="60"/>
              <w:rPr>
                <w:b w:val="0"/>
                <w:bCs w:val="0"/>
              </w:rPr>
            </w:pPr>
            <w:r w:rsidRPr="009B0C9A">
              <w:rPr>
                <w:b w:val="0"/>
                <w:bCs w:val="0"/>
              </w:rPr>
              <w:t>Are public information personnel trained to manage messaging</w:t>
            </w:r>
            <w:r w:rsidR="00712726">
              <w:rPr>
                <w:b w:val="0"/>
                <w:bCs w:val="0"/>
              </w:rPr>
              <w:t xml:space="preserve"> for your organization</w:t>
            </w:r>
            <w:r w:rsidRPr="009B0C9A">
              <w:rPr>
                <w:b w:val="0"/>
                <w:bCs w:val="0"/>
              </w:rPr>
              <w:t xml:space="preserve">? </w:t>
            </w:r>
          </w:p>
          <w:p w14:paraId="6A03FB38" w14:textId="53A21775" w:rsidR="00F008C8" w:rsidRPr="009B0C9A" w:rsidRDefault="00F008C8" w:rsidP="00277125">
            <w:pPr>
              <w:pStyle w:val="ListParagraph"/>
              <w:numPr>
                <w:ilvl w:val="0"/>
                <w:numId w:val="23"/>
              </w:numPr>
              <w:spacing w:after="60"/>
              <w:rPr>
                <w:b w:val="0"/>
                <w:bCs w:val="0"/>
              </w:rPr>
            </w:pPr>
            <w:r w:rsidRPr="009B0C9A">
              <w:rPr>
                <w:b w:val="0"/>
                <w:bCs w:val="0"/>
              </w:rPr>
              <w:t>Does your department have staff trained to manage your social media presence?</w:t>
            </w:r>
          </w:p>
        </w:tc>
        <w:tc>
          <w:tcPr>
            <w:tcW w:w="3330" w:type="dxa"/>
          </w:tcPr>
          <w:p w14:paraId="35C993EC"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13C92E3"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C53674" w14:paraId="5213A7B3"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60CA4BAA" w14:textId="77777777" w:rsidR="00C53674" w:rsidRPr="00712726" w:rsidRDefault="00712726" w:rsidP="00086045">
            <w:pPr>
              <w:pStyle w:val="ListParagraph"/>
              <w:numPr>
                <w:ilvl w:val="0"/>
                <w:numId w:val="38"/>
              </w:numPr>
              <w:spacing w:after="60"/>
              <w:rPr>
                <w:b w:val="0"/>
                <w:bCs w:val="0"/>
              </w:rPr>
            </w:pPr>
            <w:r>
              <w:rPr>
                <w:b w:val="0"/>
                <w:bCs w:val="0"/>
              </w:rPr>
              <w:t>What</w:t>
            </w:r>
            <w:r w:rsidR="00C53674" w:rsidRPr="00C53674">
              <w:rPr>
                <w:b w:val="0"/>
                <w:bCs w:val="0"/>
              </w:rPr>
              <w:t xml:space="preserve"> contact information and processes related to the public affairs issues included in your COOP plan?</w:t>
            </w:r>
          </w:p>
          <w:p w14:paraId="1B631F77" w14:textId="77777777" w:rsidR="00712726" w:rsidRPr="009B0C9A" w:rsidRDefault="00712726" w:rsidP="00712726">
            <w:pPr>
              <w:pStyle w:val="ListParagraph"/>
              <w:numPr>
                <w:ilvl w:val="0"/>
                <w:numId w:val="37"/>
              </w:numPr>
              <w:spacing w:after="60"/>
              <w:rPr>
                <w:b w:val="0"/>
                <w:bCs w:val="0"/>
              </w:rPr>
            </w:pPr>
            <w:r w:rsidRPr="009B0C9A">
              <w:rPr>
                <w:b w:val="0"/>
                <w:bCs w:val="0"/>
              </w:rPr>
              <w:t>Have your public relations priorities changed?</w:t>
            </w:r>
          </w:p>
          <w:p w14:paraId="31303BA3" w14:textId="44BADD04" w:rsidR="00712726" w:rsidRPr="00C53674" w:rsidRDefault="00712726" w:rsidP="00712726">
            <w:pPr>
              <w:pStyle w:val="ListParagraph"/>
              <w:numPr>
                <w:ilvl w:val="0"/>
                <w:numId w:val="37"/>
              </w:numPr>
              <w:spacing w:after="60"/>
              <w:rPr>
                <w:b w:val="0"/>
                <w:bCs w:val="0"/>
              </w:rPr>
            </w:pPr>
            <w:r w:rsidRPr="009B0C9A">
              <w:rPr>
                <w:b w:val="0"/>
                <w:bCs w:val="0"/>
              </w:rPr>
              <w:t>Will it trigger any additional legal and/or regulatory notifications?</w:t>
            </w:r>
          </w:p>
        </w:tc>
        <w:tc>
          <w:tcPr>
            <w:tcW w:w="3330" w:type="dxa"/>
          </w:tcPr>
          <w:p w14:paraId="226CA5B9" w14:textId="77777777" w:rsidR="00C53674" w:rsidRDefault="00C5367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D1E64F4" w14:textId="77777777" w:rsidR="00C53674" w:rsidRDefault="00C5367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9C69E7" w14:paraId="39DDBC86" w14:textId="77777777" w:rsidTr="00D9562A">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7480B334" w14:textId="193D1D2E" w:rsidR="009C69E7" w:rsidRPr="009C69E7" w:rsidRDefault="009C69E7" w:rsidP="00086045">
            <w:pPr>
              <w:pStyle w:val="ListParagraph"/>
              <w:numPr>
                <w:ilvl w:val="0"/>
                <w:numId w:val="38"/>
              </w:numPr>
              <w:spacing w:after="60"/>
              <w:rPr>
                <w:b w:val="0"/>
                <w:bCs w:val="0"/>
              </w:rPr>
            </w:pPr>
            <w:r w:rsidRPr="009832E7">
              <w:rPr>
                <w:b w:val="0"/>
                <w:bCs w:val="0"/>
              </w:rPr>
              <w:t xml:space="preserve">What Human Resource issues would exist related </w:t>
            </w:r>
            <w:r w:rsidR="000B0E08" w:rsidRPr="009832E7">
              <w:rPr>
                <w:b w:val="0"/>
                <w:bCs w:val="0"/>
              </w:rPr>
              <w:t>to the incident</w:t>
            </w:r>
            <w:r w:rsidR="00712726" w:rsidRPr="009832E7">
              <w:rPr>
                <w:b w:val="0"/>
                <w:bCs w:val="0"/>
              </w:rPr>
              <w:t xml:space="preserve"> (employee retention, </w:t>
            </w:r>
            <w:r w:rsidR="00712726" w:rsidRPr="009832E7">
              <w:rPr>
                <w:b w:val="0"/>
                <w:bCs w:val="0"/>
              </w:rPr>
              <w:lastRenderedPageBreak/>
              <w:t>psychological impacts, workman’s comp, Overtime, etc.)?</w:t>
            </w:r>
          </w:p>
        </w:tc>
        <w:tc>
          <w:tcPr>
            <w:tcW w:w="3330" w:type="dxa"/>
            <w:shd w:val="clear" w:color="auto" w:fill="C1C1C1" w:themeFill="background1" w:themeFillTint="99"/>
          </w:tcPr>
          <w:p w14:paraId="0867CA9B" w14:textId="77777777" w:rsidR="009C69E7" w:rsidRDefault="009C69E7"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0D44167" w14:textId="77777777" w:rsidR="009C69E7" w:rsidRDefault="009C69E7"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A516D" w14:paraId="512F19CE"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2A62D63F" w14:textId="77777777" w:rsidR="008A516D" w:rsidRPr="008A516D" w:rsidRDefault="008A516D" w:rsidP="00086045">
            <w:pPr>
              <w:pStyle w:val="ListParagraph"/>
              <w:numPr>
                <w:ilvl w:val="0"/>
                <w:numId w:val="38"/>
              </w:numPr>
              <w:spacing w:after="60"/>
              <w:rPr>
                <w:b w:val="0"/>
                <w:bCs w:val="0"/>
              </w:rPr>
            </w:pPr>
            <w:r>
              <w:rPr>
                <w:b w:val="0"/>
                <w:bCs w:val="0"/>
              </w:rPr>
              <w:t>What are some cascading effects related to these events?</w:t>
            </w:r>
          </w:p>
          <w:p w14:paraId="3750240D" w14:textId="77777777" w:rsidR="008A516D" w:rsidRPr="008A516D" w:rsidRDefault="008A516D" w:rsidP="00277125">
            <w:pPr>
              <w:pStyle w:val="ListParagraph"/>
              <w:numPr>
                <w:ilvl w:val="0"/>
                <w:numId w:val="25"/>
              </w:numPr>
              <w:spacing w:after="60"/>
              <w:rPr>
                <w:b w:val="0"/>
                <w:bCs w:val="0"/>
              </w:rPr>
            </w:pPr>
            <w:r>
              <w:rPr>
                <w:b w:val="0"/>
                <w:bCs w:val="0"/>
              </w:rPr>
              <w:t>Would demand for your services decline?</w:t>
            </w:r>
          </w:p>
          <w:p w14:paraId="377AA42A" w14:textId="77777777" w:rsidR="008A516D" w:rsidRPr="008A516D" w:rsidRDefault="008A516D" w:rsidP="00277125">
            <w:pPr>
              <w:pStyle w:val="ListParagraph"/>
              <w:numPr>
                <w:ilvl w:val="0"/>
                <w:numId w:val="25"/>
              </w:numPr>
              <w:spacing w:after="60"/>
              <w:rPr>
                <w:b w:val="0"/>
                <w:bCs w:val="0"/>
              </w:rPr>
            </w:pPr>
            <w:r>
              <w:rPr>
                <w:b w:val="0"/>
                <w:bCs w:val="0"/>
              </w:rPr>
              <w:t>What would the impact be to organizational reputation?</w:t>
            </w:r>
          </w:p>
          <w:p w14:paraId="55BFEC94" w14:textId="30731EE7" w:rsidR="008A516D" w:rsidRPr="009B0C9A" w:rsidRDefault="008A516D" w:rsidP="00277125">
            <w:pPr>
              <w:pStyle w:val="ListParagraph"/>
              <w:numPr>
                <w:ilvl w:val="0"/>
                <w:numId w:val="25"/>
              </w:numPr>
              <w:spacing w:after="60"/>
              <w:rPr>
                <w:b w:val="0"/>
                <w:bCs w:val="0"/>
              </w:rPr>
            </w:pPr>
            <w:r>
              <w:rPr>
                <w:b w:val="0"/>
                <w:bCs w:val="0"/>
              </w:rPr>
              <w:t>What process changes may be put in place?</w:t>
            </w:r>
          </w:p>
        </w:tc>
        <w:tc>
          <w:tcPr>
            <w:tcW w:w="3330" w:type="dxa"/>
          </w:tcPr>
          <w:p w14:paraId="3EE3DB6F"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4665F9DB"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A516D" w14:paraId="1C5AC963" w14:textId="77777777" w:rsidTr="00D9562A">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703B1FDE" w14:textId="6777F56E" w:rsidR="008A516D" w:rsidRPr="009B0C9A" w:rsidRDefault="008A516D" w:rsidP="00086045">
            <w:pPr>
              <w:pStyle w:val="ListParagraph"/>
              <w:numPr>
                <w:ilvl w:val="0"/>
                <w:numId w:val="38"/>
              </w:numPr>
              <w:spacing w:after="60"/>
              <w:rPr>
                <w:b w:val="0"/>
                <w:bCs w:val="0"/>
              </w:rPr>
            </w:pPr>
            <w:r w:rsidRPr="009832E7">
              <w:rPr>
                <w:b w:val="0"/>
                <w:bCs w:val="0"/>
              </w:rPr>
              <w:t>Do these incidents generate any concerns that have not been addressed?</w:t>
            </w:r>
          </w:p>
        </w:tc>
        <w:tc>
          <w:tcPr>
            <w:tcW w:w="3330" w:type="dxa"/>
            <w:shd w:val="clear" w:color="auto" w:fill="C1C1C1" w:themeFill="background1" w:themeFillTint="99"/>
          </w:tcPr>
          <w:p w14:paraId="27428096"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3D4BB490"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bl>
    <w:p w14:paraId="3ADCC970" w14:textId="77777777" w:rsidR="00F008C8" w:rsidRPr="00F008C8" w:rsidRDefault="00F008C8" w:rsidP="00F008C8"/>
    <w:p w14:paraId="69C494DF" w14:textId="77777777" w:rsidR="003A25F3" w:rsidRDefault="003A25F3">
      <w:pPr>
        <w:spacing w:after="160" w:line="259" w:lineRule="auto"/>
        <w:rPr>
          <w:rFonts w:ascii="Franklin Gothic Medium" w:hAnsi="Franklin Gothic Medium" w:cs="Franklin Gothic Demi"/>
          <w:color w:val="005288"/>
          <w:sz w:val="32"/>
          <w:szCs w:val="40"/>
        </w:rPr>
      </w:pPr>
      <w:r>
        <w:br w:type="page"/>
      </w:r>
    </w:p>
    <w:p w14:paraId="5FB6BDB4" w14:textId="48F7BF65" w:rsidR="0027555E" w:rsidRDefault="0027555E" w:rsidP="00FC60C5">
      <w:pPr>
        <w:pStyle w:val="Heading1"/>
        <w:spacing w:line="276" w:lineRule="auto"/>
      </w:pPr>
      <w:bookmarkStart w:id="53" w:name="_Toc142552618"/>
      <w:bookmarkStart w:id="54" w:name="_Toc142921739"/>
      <w:r>
        <w:lastRenderedPageBreak/>
        <w:t xml:space="preserve">Appendix </w:t>
      </w:r>
      <w:r w:rsidR="0055291E">
        <w:t>A</w:t>
      </w:r>
      <w:r>
        <w:t>: Acronyms</w:t>
      </w:r>
      <w:bookmarkEnd w:id="53"/>
      <w:bookmarkEnd w:id="54"/>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3850CD45" w14:textId="77777777" w:rsidTr="00E51B71">
        <w:tc>
          <w:tcPr>
            <w:tcW w:w="1970" w:type="dxa"/>
          </w:tcPr>
          <w:p w14:paraId="272E316E" w14:textId="501304A8" w:rsidR="00500E97" w:rsidRPr="004D7A81" w:rsidRDefault="00500E97" w:rsidP="00500E97">
            <w:pPr>
              <w:pStyle w:val="TableText"/>
            </w:pPr>
            <w:r w:rsidRPr="00313541">
              <w:t>AAR</w:t>
            </w:r>
          </w:p>
        </w:tc>
        <w:tc>
          <w:tcPr>
            <w:tcW w:w="7390" w:type="dxa"/>
          </w:tcPr>
          <w:p w14:paraId="322B0AF9" w14:textId="759FD6A0" w:rsidR="00500E97" w:rsidRPr="004D7A81" w:rsidRDefault="00500E97" w:rsidP="00500E97">
            <w:pPr>
              <w:pStyle w:val="TableText"/>
            </w:pPr>
            <w:r w:rsidRPr="00313541">
              <w:t>After-Action Report</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E421C8" w14:paraId="453E7DAD" w14:textId="77777777" w:rsidTr="00E51B71">
        <w:tc>
          <w:tcPr>
            <w:tcW w:w="1970" w:type="dxa"/>
          </w:tcPr>
          <w:p w14:paraId="42289C8B" w14:textId="5B804C30" w:rsidR="00500E97" w:rsidRPr="00E421C8" w:rsidRDefault="00500E97" w:rsidP="00500E97">
            <w:pPr>
              <w:pStyle w:val="TableText"/>
            </w:pPr>
            <w:r w:rsidRPr="00E421C8">
              <w:t>COOP</w:t>
            </w:r>
          </w:p>
        </w:tc>
        <w:tc>
          <w:tcPr>
            <w:tcW w:w="7390" w:type="dxa"/>
          </w:tcPr>
          <w:p w14:paraId="2B0A4D26" w14:textId="13317408" w:rsidR="00500E97" w:rsidRPr="00E421C8" w:rsidRDefault="00500E97" w:rsidP="00500E97">
            <w:pPr>
              <w:pStyle w:val="TableText"/>
            </w:pPr>
            <w:r w:rsidRPr="00E421C8">
              <w:t>Continuity of Operations Plan</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20460B" w:rsidRPr="00E421C8" w14:paraId="586F5637" w14:textId="77777777" w:rsidTr="00E51B71">
        <w:tc>
          <w:tcPr>
            <w:tcW w:w="1970" w:type="dxa"/>
          </w:tcPr>
          <w:p w14:paraId="6D3731F2" w14:textId="00FC3C2E" w:rsidR="0020460B" w:rsidRPr="00E421C8" w:rsidRDefault="0020460B" w:rsidP="00500E97">
            <w:pPr>
              <w:pStyle w:val="TableText"/>
            </w:pPr>
            <w:r>
              <w:t>PIO</w:t>
            </w:r>
          </w:p>
        </w:tc>
        <w:tc>
          <w:tcPr>
            <w:tcW w:w="7390" w:type="dxa"/>
          </w:tcPr>
          <w:p w14:paraId="798402E0" w14:textId="421A45FA" w:rsidR="0020460B" w:rsidRPr="00E421C8" w:rsidRDefault="0020460B" w:rsidP="00500E97">
            <w:pPr>
              <w:pStyle w:val="TableText"/>
            </w:pPr>
            <w:r>
              <w:t>Public Information Officer</w:t>
            </w:r>
          </w:p>
        </w:tc>
      </w:tr>
      <w:tr w:rsidR="00500E97" w:rsidRPr="004D7A81" w14:paraId="6DBCFC41" w14:textId="77777777" w:rsidTr="00E51B71">
        <w:tc>
          <w:tcPr>
            <w:tcW w:w="1970" w:type="dxa"/>
          </w:tcPr>
          <w:p w14:paraId="2329E34C" w14:textId="08FBBC8C" w:rsidR="00500E97" w:rsidRPr="00E421C8" w:rsidRDefault="00500E97" w:rsidP="00500E97">
            <w:pPr>
              <w:pStyle w:val="TableText"/>
            </w:pPr>
            <w:r w:rsidRPr="00E421C8">
              <w:t>PPD</w:t>
            </w:r>
          </w:p>
        </w:tc>
        <w:tc>
          <w:tcPr>
            <w:tcW w:w="7390" w:type="dxa"/>
          </w:tcPr>
          <w:p w14:paraId="19019BA6" w14:textId="7DE1CB06" w:rsidR="00500E97" w:rsidRPr="004D7A81" w:rsidRDefault="00500E97" w:rsidP="00500E97">
            <w:pPr>
              <w:pStyle w:val="TableText"/>
            </w:pPr>
            <w:r w:rsidRPr="00E421C8">
              <w:t>Presidential Policy Directive</w:t>
            </w:r>
          </w:p>
        </w:tc>
      </w:tr>
      <w:tr w:rsidR="0079227F" w:rsidRPr="004D7A81" w14:paraId="1083B3FD" w14:textId="77777777" w:rsidTr="00E51B71">
        <w:tc>
          <w:tcPr>
            <w:tcW w:w="1970" w:type="dxa"/>
          </w:tcPr>
          <w:p w14:paraId="5CF50A26" w14:textId="7A364825" w:rsidR="0079227F" w:rsidRDefault="0079227F" w:rsidP="00500E97">
            <w:pPr>
              <w:pStyle w:val="TableText"/>
            </w:pPr>
            <w:r>
              <w:t>RTO</w:t>
            </w:r>
          </w:p>
        </w:tc>
        <w:tc>
          <w:tcPr>
            <w:tcW w:w="7390" w:type="dxa"/>
          </w:tcPr>
          <w:p w14:paraId="3F9349D1" w14:textId="24BE93D5" w:rsidR="0079227F" w:rsidRDefault="0079227F" w:rsidP="00500E97">
            <w:pPr>
              <w:pStyle w:val="TableText"/>
            </w:pPr>
            <w:r>
              <w:t>Recover Time Objective</w:t>
            </w:r>
          </w:p>
        </w:tc>
      </w:tr>
    </w:tbl>
    <w:p w14:paraId="663B57B3" w14:textId="77777777" w:rsidR="00B515CD" w:rsidRDefault="00B515CD" w:rsidP="00FC60C5"/>
    <w:p w14:paraId="4A87F449" w14:textId="77777777" w:rsidR="0027555E" w:rsidRDefault="0027555E" w:rsidP="00FC60C5"/>
    <w:p w14:paraId="1AC57F43" w14:textId="77777777" w:rsidR="0079227F" w:rsidRPr="0079227F" w:rsidRDefault="0079227F" w:rsidP="0079227F"/>
    <w:p w14:paraId="6A52E0F0" w14:textId="17A9B549" w:rsidR="00EC1B5C" w:rsidRDefault="00EC1B5C">
      <w:pPr>
        <w:spacing w:after="160" w:line="259" w:lineRule="auto"/>
      </w:pPr>
      <w:r>
        <w:br w:type="page"/>
      </w:r>
    </w:p>
    <w:p w14:paraId="099F784D" w14:textId="4BEF3E90" w:rsidR="00EC1B5C" w:rsidRDefault="00EC1B5C" w:rsidP="00EC1B5C">
      <w:pPr>
        <w:pStyle w:val="Heading1"/>
        <w:spacing w:line="276" w:lineRule="auto"/>
      </w:pPr>
      <w:bookmarkStart w:id="55" w:name="_Toc142552619"/>
      <w:bookmarkStart w:id="56" w:name="_Toc142921740"/>
      <w:r>
        <w:lastRenderedPageBreak/>
        <w:t>Appendix B: Additional Injects</w:t>
      </w:r>
      <w:bookmarkEnd w:id="55"/>
      <w:bookmarkEnd w:id="56"/>
    </w:p>
    <w:p w14:paraId="0D8A2A14" w14:textId="77777777" w:rsidR="00EC1B5C" w:rsidRPr="00295C55" w:rsidRDefault="00EC1B5C" w:rsidP="00EC1B5C">
      <w:pPr>
        <w:rPr>
          <w:b/>
          <w:bCs/>
          <w:u w:val="single"/>
        </w:rPr>
      </w:pPr>
      <w:r w:rsidRPr="00295C55">
        <w:rPr>
          <w:b/>
          <w:bCs/>
          <w:u w:val="single"/>
        </w:rPr>
        <w:t>Communication Inject:</w:t>
      </w:r>
    </w:p>
    <w:p w14:paraId="087CF8DE" w14:textId="77777777" w:rsidR="00EC1B5C" w:rsidRDefault="00EC1B5C" w:rsidP="00EC1B5C">
      <w:pPr>
        <w:autoSpaceDE w:val="0"/>
        <w:autoSpaceDN w:val="0"/>
        <w:adjustRightInd w:val="0"/>
        <w:spacing w:after="0" w:line="240" w:lineRule="auto"/>
        <w:rPr>
          <w:rFonts w:cstheme="minorHAnsi"/>
        </w:rPr>
      </w:pPr>
      <w:r>
        <w:rPr>
          <w:rFonts w:cstheme="minorHAnsi"/>
        </w:rPr>
        <w:t xml:space="preserve">Busy Lines- </w:t>
      </w:r>
      <w:r w:rsidRPr="00725C71">
        <w:rPr>
          <w:rFonts w:cstheme="minorHAnsi"/>
        </w:rPr>
        <w:t>"All circuits are busy now, please try your call again later." News coverage of the</w:t>
      </w:r>
      <w:r>
        <w:rPr>
          <w:rFonts w:cstheme="minorHAnsi"/>
        </w:rPr>
        <w:t xml:space="preserve"> </w:t>
      </w:r>
      <w:r w:rsidRPr="00725C71">
        <w:rPr>
          <w:rFonts w:cstheme="minorHAnsi"/>
        </w:rPr>
        <w:t>event has prompted a flood of calls, both to</w:t>
      </w:r>
      <w:r>
        <w:rPr>
          <w:rFonts w:cstheme="minorHAnsi"/>
        </w:rPr>
        <w:t xml:space="preserve"> </w:t>
      </w:r>
      <w:r w:rsidRPr="00725C71">
        <w:rPr>
          <w:rFonts w:cstheme="minorHAnsi"/>
        </w:rPr>
        <w:t>your company and to the area in general.</w:t>
      </w:r>
      <w:r>
        <w:rPr>
          <w:rFonts w:cstheme="minorHAnsi"/>
        </w:rPr>
        <w:t xml:space="preserve">  </w:t>
      </w:r>
      <w:r w:rsidRPr="00725C71">
        <w:rPr>
          <w:rFonts w:cstheme="minorHAnsi"/>
        </w:rPr>
        <w:t>Cellular and land-line circuits are being</w:t>
      </w:r>
      <w:r>
        <w:rPr>
          <w:rFonts w:cstheme="minorHAnsi"/>
        </w:rPr>
        <w:t xml:space="preserve"> </w:t>
      </w:r>
      <w:r w:rsidRPr="00725C71">
        <w:rPr>
          <w:rFonts w:cstheme="minorHAnsi"/>
        </w:rPr>
        <w:t>overwhelmed by the call volumes, making</w:t>
      </w:r>
      <w:r>
        <w:rPr>
          <w:rFonts w:cstheme="minorHAnsi"/>
        </w:rPr>
        <w:t xml:space="preserve"> communications internally and externally very difficult.  </w:t>
      </w:r>
    </w:p>
    <w:p w14:paraId="3D640795" w14:textId="77777777" w:rsidR="00EC1B5C" w:rsidRDefault="00EC1B5C" w:rsidP="00EC1B5C">
      <w:pPr>
        <w:autoSpaceDE w:val="0"/>
        <w:autoSpaceDN w:val="0"/>
        <w:adjustRightInd w:val="0"/>
        <w:spacing w:after="0" w:line="240" w:lineRule="auto"/>
        <w:rPr>
          <w:rFonts w:cstheme="minorHAnsi"/>
        </w:rPr>
      </w:pPr>
    </w:p>
    <w:p w14:paraId="4183BC0A" w14:textId="77777777" w:rsidR="00EC1B5C" w:rsidRDefault="00EC1B5C" w:rsidP="00EC1B5C">
      <w:pPr>
        <w:autoSpaceDE w:val="0"/>
        <w:autoSpaceDN w:val="0"/>
        <w:adjustRightInd w:val="0"/>
        <w:spacing w:after="0" w:line="240" w:lineRule="auto"/>
        <w:rPr>
          <w:rFonts w:cstheme="minorHAnsi"/>
        </w:rPr>
      </w:pPr>
      <w:r>
        <w:rPr>
          <w:rFonts w:cstheme="minorHAnsi"/>
        </w:rPr>
        <w:t xml:space="preserve">Invalid Contacts- Attempts to contact essential onsite employees for business recovery are unsuccessful due to out-of-date phone numbers. </w:t>
      </w:r>
    </w:p>
    <w:p w14:paraId="75D1AE76" w14:textId="77777777" w:rsidR="00EC1B5C" w:rsidRDefault="00EC1B5C" w:rsidP="00EC1B5C">
      <w:pPr>
        <w:autoSpaceDE w:val="0"/>
        <w:autoSpaceDN w:val="0"/>
        <w:adjustRightInd w:val="0"/>
        <w:spacing w:after="0" w:line="240" w:lineRule="auto"/>
        <w:rPr>
          <w:rFonts w:cstheme="minorHAnsi"/>
        </w:rPr>
      </w:pPr>
    </w:p>
    <w:p w14:paraId="081ED51D" w14:textId="77777777" w:rsidR="00EC1B5C" w:rsidRDefault="00EC1B5C" w:rsidP="00EC1B5C">
      <w:pPr>
        <w:autoSpaceDE w:val="0"/>
        <w:autoSpaceDN w:val="0"/>
        <w:adjustRightInd w:val="0"/>
        <w:spacing w:after="0" w:line="240" w:lineRule="auto"/>
        <w:rPr>
          <w:rFonts w:cstheme="minorHAnsi"/>
        </w:rPr>
      </w:pPr>
    </w:p>
    <w:p w14:paraId="21E270E9" w14:textId="77777777" w:rsidR="00EC1B5C" w:rsidRPr="00295C55" w:rsidRDefault="00EC1B5C" w:rsidP="00EC1B5C">
      <w:pPr>
        <w:autoSpaceDE w:val="0"/>
        <w:autoSpaceDN w:val="0"/>
        <w:adjustRightInd w:val="0"/>
        <w:spacing w:after="0" w:line="240" w:lineRule="auto"/>
        <w:rPr>
          <w:rFonts w:cstheme="minorHAnsi"/>
          <w:b/>
          <w:bCs/>
          <w:u w:val="single"/>
        </w:rPr>
      </w:pPr>
      <w:r w:rsidRPr="00295C55">
        <w:rPr>
          <w:rFonts w:cstheme="minorHAnsi"/>
          <w:b/>
          <w:bCs/>
          <w:u w:val="single"/>
        </w:rPr>
        <w:t>Vendor Impacts:</w:t>
      </w:r>
    </w:p>
    <w:p w14:paraId="0712570A" w14:textId="77777777" w:rsidR="00EC1B5C" w:rsidRDefault="00EC1B5C" w:rsidP="00EC1B5C">
      <w:pPr>
        <w:autoSpaceDE w:val="0"/>
        <w:autoSpaceDN w:val="0"/>
        <w:adjustRightInd w:val="0"/>
        <w:spacing w:after="0" w:line="240" w:lineRule="auto"/>
        <w:rPr>
          <w:rFonts w:cstheme="minorHAnsi"/>
        </w:rPr>
      </w:pPr>
    </w:p>
    <w:p w14:paraId="65A1DD8B" w14:textId="77777777" w:rsidR="00EC1B5C" w:rsidRDefault="00EC1B5C" w:rsidP="00EC1B5C">
      <w:pPr>
        <w:autoSpaceDE w:val="0"/>
        <w:autoSpaceDN w:val="0"/>
        <w:adjustRightInd w:val="0"/>
        <w:spacing w:after="0" w:line="240" w:lineRule="auto"/>
        <w:rPr>
          <w:rFonts w:cstheme="minorHAnsi"/>
        </w:rPr>
      </w:pPr>
      <w:r>
        <w:rPr>
          <w:rFonts w:cstheme="minorHAnsi"/>
        </w:rPr>
        <w:t xml:space="preserve">Payroll- Due to an issue with the bank, the direct deposit of this week’s entire employee payroll has been delayed.  Missing deposits cause </w:t>
      </w:r>
      <w:proofErr w:type="gramStart"/>
      <w:r>
        <w:rPr>
          <w:rFonts w:cstheme="minorHAnsi"/>
        </w:rPr>
        <w:t>a large number of</w:t>
      </w:r>
      <w:proofErr w:type="gramEnd"/>
      <w:r>
        <w:rPr>
          <w:rFonts w:cstheme="minorHAnsi"/>
        </w:rPr>
        <w:t xml:space="preserve"> employee transactions to be rejected and equally large number of employee checks to be returned for NSF.  Rumors start circulating that the reason the deposits are missing is due to financial mismanagement.  Media posts reflect this rumor and Social Media commentary are spreading.  Some employees are refusing to return to work and are demanding immediate action/response.</w:t>
      </w:r>
    </w:p>
    <w:p w14:paraId="0DBCFF35" w14:textId="77777777" w:rsidR="00EC1B5C" w:rsidRDefault="00EC1B5C" w:rsidP="00EC1B5C">
      <w:pPr>
        <w:autoSpaceDE w:val="0"/>
        <w:autoSpaceDN w:val="0"/>
        <w:adjustRightInd w:val="0"/>
        <w:spacing w:after="0" w:line="240" w:lineRule="auto"/>
        <w:rPr>
          <w:rFonts w:cstheme="minorHAnsi"/>
        </w:rPr>
      </w:pPr>
    </w:p>
    <w:p w14:paraId="26974256" w14:textId="77777777" w:rsidR="00EC1B5C" w:rsidRPr="00725C71" w:rsidRDefault="00EC1B5C" w:rsidP="00EC1B5C">
      <w:pPr>
        <w:autoSpaceDE w:val="0"/>
        <w:autoSpaceDN w:val="0"/>
        <w:adjustRightInd w:val="0"/>
        <w:spacing w:after="0" w:line="240" w:lineRule="auto"/>
        <w:rPr>
          <w:rFonts w:cstheme="minorHAnsi"/>
        </w:rPr>
      </w:pPr>
      <w:r>
        <w:rPr>
          <w:rFonts w:cstheme="minorHAnsi"/>
        </w:rPr>
        <w:t>Due to an unforeseen event- The state contract vendor(s) that provide your daily office supplies will be unable to makes it usual shipments.  No supplies will be delivered for 30 days (paper, envelopes, printer ink, etc.).</w:t>
      </w:r>
    </w:p>
    <w:p w14:paraId="13D8ABEB" w14:textId="77777777" w:rsidR="00EC1B5C" w:rsidRDefault="00EC1B5C" w:rsidP="00EC1B5C"/>
    <w:p w14:paraId="7A482591" w14:textId="77777777" w:rsidR="00EC1B5C" w:rsidRPr="00295C55" w:rsidRDefault="00EC1B5C" w:rsidP="00EC1B5C">
      <w:pPr>
        <w:rPr>
          <w:b/>
          <w:bCs/>
          <w:u w:val="single"/>
        </w:rPr>
      </w:pPr>
      <w:r w:rsidRPr="00295C55">
        <w:rPr>
          <w:b/>
          <w:bCs/>
          <w:u w:val="single"/>
        </w:rPr>
        <w:t>Cyber Impact:</w:t>
      </w:r>
    </w:p>
    <w:p w14:paraId="3CD62BA7" w14:textId="77777777" w:rsidR="00EC1B5C" w:rsidRDefault="00EC1B5C" w:rsidP="00EC1B5C">
      <w:r>
        <w:t xml:space="preserve">A vendor supporting one of your critical applications has reported a vulnerability has been found on their systems.  While they work to establish a patch, you observe that the system appears to be behaving abnormally.  When you contact the vendor, they report they are currently experiencing a cyber-attack and are unable to assist. </w:t>
      </w:r>
    </w:p>
    <w:p w14:paraId="7F5588CB" w14:textId="77777777" w:rsidR="00EC1B5C" w:rsidRDefault="00EC1B5C" w:rsidP="00EC1B5C"/>
    <w:p w14:paraId="0F6DDFDE" w14:textId="77777777" w:rsidR="00EC1B5C" w:rsidRDefault="00EC1B5C" w:rsidP="00EC1B5C">
      <w:r>
        <w:t xml:space="preserve">Your Agency website is currently down due to a cyber-attack, and it is unsure when the site will be restored.  No transactions or public information can be managed through the site at this time.   </w:t>
      </w:r>
    </w:p>
    <w:p w14:paraId="0531EE8A" w14:textId="77777777" w:rsidR="00EC1B5C" w:rsidRDefault="00EC1B5C" w:rsidP="00EC1B5C"/>
    <w:p w14:paraId="6798E206" w14:textId="77777777" w:rsidR="00EC1B5C" w:rsidRPr="00295C55" w:rsidRDefault="00EC1B5C" w:rsidP="00EC1B5C">
      <w:pPr>
        <w:rPr>
          <w:b/>
          <w:bCs/>
          <w:u w:val="single"/>
        </w:rPr>
      </w:pPr>
      <w:r w:rsidRPr="00295C55">
        <w:rPr>
          <w:b/>
          <w:bCs/>
          <w:u w:val="single"/>
        </w:rPr>
        <w:t>Employee Impact:</w:t>
      </w:r>
    </w:p>
    <w:p w14:paraId="6F23DB5D" w14:textId="77777777" w:rsidR="00EC1B5C" w:rsidRDefault="00EC1B5C" w:rsidP="00EC1B5C">
      <w:r>
        <w:t xml:space="preserve">Due to a seasonal flu that is going around and seems to be spreading especially fast.  Several of your essential personnel are feeling unwell after working closely together on recovery efforts.  They are unavailable to continue working.  It is expected to take 48-72 hours for staff to recover, in the meantime additional staff continue to report feeling ill. </w:t>
      </w:r>
    </w:p>
    <w:p w14:paraId="649C6478" w14:textId="77777777" w:rsidR="0079227F" w:rsidRPr="0079227F" w:rsidRDefault="0079227F" w:rsidP="0079227F"/>
    <w:p w14:paraId="0666DE07" w14:textId="77777777" w:rsidR="0079227F" w:rsidRPr="0079227F" w:rsidRDefault="0079227F" w:rsidP="0079227F"/>
    <w:p w14:paraId="14649D6C" w14:textId="77777777" w:rsidR="0079227F" w:rsidRPr="0079227F" w:rsidRDefault="0079227F" w:rsidP="0079227F"/>
    <w:p w14:paraId="2DA724F2" w14:textId="77777777" w:rsidR="0079227F" w:rsidRPr="0079227F" w:rsidRDefault="0079227F" w:rsidP="0079227F"/>
    <w:p w14:paraId="26F39F0C" w14:textId="6CF2ED9F" w:rsidR="00D9562A" w:rsidRDefault="00D9562A" w:rsidP="00D9562A">
      <w:pPr>
        <w:spacing w:after="160" w:line="259" w:lineRule="auto"/>
        <w:jc w:val="center"/>
      </w:pPr>
      <w:bookmarkStart w:id="57" w:name="_Toc142552620"/>
      <w:bookmarkStart w:id="58" w:name="_Toc142921741"/>
      <w:r>
        <w:br w:type="page"/>
      </w:r>
      <w:r w:rsidRPr="00D9562A">
        <w:rPr>
          <w:sz w:val="200"/>
          <w:szCs w:val="200"/>
        </w:rPr>
        <w:lastRenderedPageBreak/>
        <w:t>PAGE LEFT BLANK</w:t>
      </w:r>
    </w:p>
    <w:p w14:paraId="6E497317" w14:textId="77777777" w:rsidR="00D9562A" w:rsidRDefault="00D9562A">
      <w:pPr>
        <w:spacing w:after="160" w:line="259" w:lineRule="auto"/>
        <w:rPr>
          <w:rFonts w:ascii="Franklin Gothic Medium" w:hAnsi="Franklin Gothic Medium" w:cs="Franklin Gothic Demi"/>
          <w:color w:val="005288"/>
          <w:sz w:val="32"/>
          <w:szCs w:val="40"/>
        </w:rPr>
      </w:pPr>
    </w:p>
    <w:p w14:paraId="7FD3721B" w14:textId="77777777" w:rsidR="00D9562A" w:rsidRDefault="00D9562A">
      <w:pPr>
        <w:spacing w:after="160" w:line="259" w:lineRule="auto"/>
        <w:rPr>
          <w:rFonts w:ascii="Franklin Gothic Medium" w:hAnsi="Franklin Gothic Medium" w:cs="Franklin Gothic Demi"/>
          <w:color w:val="005288"/>
          <w:sz w:val="32"/>
          <w:szCs w:val="40"/>
        </w:rPr>
      </w:pPr>
      <w:r>
        <w:br w:type="page"/>
      </w:r>
    </w:p>
    <w:p w14:paraId="72A116EE" w14:textId="12D13B0F" w:rsidR="0048233B" w:rsidRPr="0048233B" w:rsidRDefault="0048233B" w:rsidP="0048233B">
      <w:pPr>
        <w:pStyle w:val="Heading1"/>
        <w:spacing w:line="276" w:lineRule="auto"/>
      </w:pPr>
      <w:r w:rsidRPr="0048233B">
        <w:lastRenderedPageBreak/>
        <w:t>Appendix C: Participant Feedback Form</w:t>
      </w:r>
      <w:bookmarkEnd w:id="57"/>
      <w:bookmarkEnd w:id="58"/>
    </w:p>
    <w:tbl>
      <w:tblPr>
        <w:tblStyle w:val="TableGrid"/>
        <w:tblW w:w="0" w:type="auto"/>
        <w:jc w:val="center"/>
        <w:tblLook w:val="04A0" w:firstRow="1" w:lastRow="0" w:firstColumn="1" w:lastColumn="0" w:noHBand="0" w:noVBand="1"/>
      </w:tblPr>
      <w:tblGrid>
        <w:gridCol w:w="1363"/>
        <w:gridCol w:w="2952"/>
        <w:gridCol w:w="1656"/>
        <w:gridCol w:w="3379"/>
      </w:tblGrid>
      <w:tr w:rsidR="0048233B" w14:paraId="012043E9" w14:textId="77777777" w:rsidTr="0048233B">
        <w:trPr>
          <w:trHeight w:val="422"/>
          <w:jc w:val="center"/>
        </w:trPr>
        <w:tc>
          <w:tcPr>
            <w:tcW w:w="1363"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0582AB2" w14:textId="77777777" w:rsidR="0048233B" w:rsidRDefault="0048233B">
            <w:pPr>
              <w:rPr>
                <w:b/>
              </w:rPr>
            </w:pPr>
            <w:r>
              <w:rPr>
                <w:b/>
              </w:rPr>
              <w:t>Name:</w:t>
            </w:r>
          </w:p>
        </w:tc>
        <w:tc>
          <w:tcPr>
            <w:tcW w:w="2952" w:type="dxa"/>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216AAD15" w14:textId="77777777" w:rsidR="0048233B" w:rsidRDefault="0048233B"/>
        </w:tc>
        <w:tc>
          <w:tcPr>
            <w:tcW w:w="1656"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47EBDDF" w14:textId="77777777" w:rsidR="0048233B" w:rsidRDefault="0048233B">
            <w:pPr>
              <w:rPr>
                <w:b/>
              </w:rPr>
            </w:pPr>
            <w:r>
              <w:rPr>
                <w:b/>
              </w:rPr>
              <w:t>Organization:</w:t>
            </w:r>
          </w:p>
        </w:tc>
        <w:tc>
          <w:tcPr>
            <w:tcW w:w="3379" w:type="dxa"/>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5D46D32D" w14:textId="77777777" w:rsidR="0048233B" w:rsidRDefault="0048233B"/>
        </w:tc>
      </w:tr>
    </w:tbl>
    <w:p w14:paraId="3EF0A8AD" w14:textId="77777777" w:rsidR="0048233B" w:rsidRDefault="0048233B" w:rsidP="0048233B">
      <w:r>
        <w:t>Please answer the following questions on a scale of agreement (1-strongly disagree; 2-somewhat disagree; 3-no opinion; 4-somewhat agree; 5-strongly agree). Please circle your response.</w:t>
      </w:r>
    </w:p>
    <w:tbl>
      <w:tblPr>
        <w:tblStyle w:val="TableGrid"/>
        <w:tblW w:w="0" w:type="auto"/>
        <w:jc w:val="center"/>
        <w:tblLook w:val="04A0" w:firstRow="1" w:lastRow="0" w:firstColumn="1" w:lastColumn="0" w:noHBand="0" w:noVBand="1"/>
      </w:tblPr>
      <w:tblGrid>
        <w:gridCol w:w="7195"/>
        <w:gridCol w:w="2155"/>
      </w:tblGrid>
      <w:tr w:rsidR="0048233B" w14:paraId="51F76CB0" w14:textId="77777777" w:rsidTr="0048233B">
        <w:trPr>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hideMark/>
          </w:tcPr>
          <w:p w14:paraId="26610159" w14:textId="77777777" w:rsidR="0048233B" w:rsidRDefault="0048233B">
            <w:pPr>
              <w:jc w:val="center"/>
              <w:rPr>
                <w:b/>
              </w:rPr>
            </w:pPr>
            <w:r>
              <w:rPr>
                <w:b/>
              </w:rPr>
              <w:t>Statement</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hideMark/>
          </w:tcPr>
          <w:p w14:paraId="727D74D1" w14:textId="77777777" w:rsidR="0048233B" w:rsidRDefault="0048233B">
            <w:pPr>
              <w:jc w:val="center"/>
              <w:rPr>
                <w:b/>
              </w:rPr>
            </w:pPr>
            <w:r>
              <w:rPr>
                <w:b/>
              </w:rPr>
              <w:t>Scale</w:t>
            </w:r>
          </w:p>
        </w:tc>
      </w:tr>
      <w:tr w:rsidR="0048233B" w14:paraId="7C364295"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C117208" w14:textId="77777777" w:rsidR="0048233B" w:rsidRDefault="0048233B">
            <w:r>
              <w:t xml:space="preserve">1. The exercise has increased my awareness of potential risks to my agency. </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4506B6E" w14:textId="77777777" w:rsidR="0048233B" w:rsidRDefault="0048233B">
            <w:pPr>
              <w:jc w:val="center"/>
            </w:pPr>
            <w:r>
              <w:t>1    2    3    4    5</w:t>
            </w:r>
          </w:p>
        </w:tc>
      </w:tr>
      <w:tr w:rsidR="0048233B" w14:paraId="1C52D0A8"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48A55659" w14:textId="77777777" w:rsidR="0048233B" w:rsidRDefault="0048233B">
            <w:r>
              <w:t>2. The exercise met the states objectives.</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9EE76DE" w14:textId="77777777" w:rsidR="0048233B" w:rsidRDefault="0048233B">
            <w:pPr>
              <w:jc w:val="center"/>
            </w:pPr>
            <w:r>
              <w:t>1    2    3    4    5</w:t>
            </w:r>
          </w:p>
        </w:tc>
      </w:tr>
      <w:tr w:rsidR="0048233B" w14:paraId="26B18B6D" w14:textId="77777777" w:rsidTr="0048233B">
        <w:trPr>
          <w:trHeight w:val="720"/>
          <w:jc w:val="center"/>
        </w:trPr>
        <w:tc>
          <w:tcPr>
            <w:tcW w:w="719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301B84BD" w14:textId="77777777" w:rsidR="0048233B" w:rsidRDefault="0048233B">
            <w:r>
              <w:t>3. The exercise provided a forum to identify and correct gaps or vulnerabilities in organizational continuity plans and procedures.</w:t>
            </w:r>
          </w:p>
        </w:tc>
        <w:tc>
          <w:tcPr>
            <w:tcW w:w="215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2AC019FB" w14:textId="77777777" w:rsidR="0048233B" w:rsidRDefault="0048233B">
            <w:pPr>
              <w:jc w:val="center"/>
            </w:pPr>
            <w:r>
              <w:t>1    2    3    4    5</w:t>
            </w:r>
          </w:p>
        </w:tc>
      </w:tr>
      <w:tr w:rsidR="0048233B" w14:paraId="63992618"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43E94E4" w14:textId="77777777" w:rsidR="0048233B" w:rsidRDefault="0048233B">
            <w:r>
              <w:t xml:space="preserve">4. The presenter was knowledgeable, appropriate, and effective. </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FE29C75" w14:textId="77777777" w:rsidR="0048233B" w:rsidRDefault="0048233B">
            <w:pPr>
              <w:jc w:val="center"/>
            </w:pPr>
            <w:r>
              <w:t>1    2    3    4    5</w:t>
            </w:r>
          </w:p>
        </w:tc>
      </w:tr>
      <w:tr w:rsidR="0048233B" w14:paraId="63669398"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5574EA6" w14:textId="77777777" w:rsidR="0048233B" w:rsidRDefault="0048233B">
            <w:r>
              <w:t>5. The lead facilitator(s) effectively conveyed expectations and scenario injects.</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170E750" w14:textId="77777777" w:rsidR="0048233B" w:rsidRDefault="0048233B">
            <w:pPr>
              <w:jc w:val="center"/>
            </w:pPr>
            <w:r>
              <w:t>1    2    3    4    5</w:t>
            </w:r>
          </w:p>
        </w:tc>
      </w:tr>
      <w:tr w:rsidR="0048233B" w14:paraId="3F8EAC04"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71391C83" w14:textId="77777777" w:rsidR="0048233B" w:rsidRDefault="0048233B">
            <w:r>
              <w:t>6.  The use of volunteer facilitators helped agency engagement.</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3707C148" w14:textId="77777777" w:rsidR="0048233B" w:rsidRDefault="0048233B">
            <w:pPr>
              <w:jc w:val="center"/>
            </w:pPr>
            <w:r>
              <w:t>1    2    3    4    5</w:t>
            </w:r>
          </w:p>
        </w:tc>
      </w:tr>
      <w:tr w:rsidR="0048233B" w14:paraId="05737FCF"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5F69EC85" w14:textId="77777777" w:rsidR="0048233B" w:rsidRDefault="0048233B">
            <w:r>
              <w:t>7. The facility was appropriate for conducting this event.</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7DA386B3" w14:textId="77777777" w:rsidR="0048233B" w:rsidRDefault="0048233B">
            <w:pPr>
              <w:jc w:val="center"/>
            </w:pPr>
            <w:r>
              <w:t>1    2    3    4    5</w:t>
            </w:r>
          </w:p>
        </w:tc>
      </w:tr>
      <w:tr w:rsidR="0048233B" w14:paraId="375BE5E7" w14:textId="77777777" w:rsidTr="0048233B">
        <w:trPr>
          <w:trHeight w:val="720"/>
          <w:jc w:val="center"/>
        </w:trPr>
        <w:tc>
          <w:tcPr>
            <w:tcW w:w="719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3AFAE890" w14:textId="03C8D690" w:rsidR="0048233B" w:rsidRDefault="0048233B">
            <w:r>
              <w:t xml:space="preserve">8. The </w:t>
            </w:r>
            <w:r w:rsidR="00A11247">
              <w:t>situation manual was useful and contained all necessary information</w:t>
            </w:r>
            <w:r>
              <w:t xml:space="preserve">. </w:t>
            </w:r>
          </w:p>
        </w:tc>
        <w:tc>
          <w:tcPr>
            <w:tcW w:w="215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46B8B746" w14:textId="77777777" w:rsidR="0048233B" w:rsidRDefault="0048233B">
            <w:pPr>
              <w:jc w:val="center"/>
            </w:pPr>
            <w:r>
              <w:t>1    2    3    4    5</w:t>
            </w:r>
          </w:p>
        </w:tc>
      </w:tr>
      <w:tr w:rsidR="0048233B" w14:paraId="12375413"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5B8F90DA" w14:textId="77777777" w:rsidR="0048233B" w:rsidRDefault="0048233B">
            <w:r>
              <w:t>9. The event contributed to my understanding of my organization’s continuity mission and my position in it.</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2DB4F568" w14:textId="77777777" w:rsidR="0048233B" w:rsidRDefault="0048233B">
            <w:pPr>
              <w:jc w:val="center"/>
            </w:pPr>
            <w:r>
              <w:t>1    2    3    4    5</w:t>
            </w:r>
          </w:p>
        </w:tc>
      </w:tr>
      <w:tr w:rsidR="0048233B" w14:paraId="5FB84973"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FA126B4" w14:textId="77777777" w:rsidR="0048233B" w:rsidRDefault="0048233B">
            <w:r>
              <w:t xml:space="preserve">10.  The event contributed to my understanding of the State’s continuity position as a whole and my organization’s position in it.  </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456C460" w14:textId="77777777" w:rsidR="0048233B" w:rsidRDefault="0048233B">
            <w:pPr>
              <w:jc w:val="center"/>
            </w:pPr>
            <w:r>
              <w:t>1    2    3    4    5</w:t>
            </w:r>
          </w:p>
        </w:tc>
      </w:tr>
      <w:tr w:rsidR="0048233B" w14:paraId="07773CEE" w14:textId="77777777" w:rsidTr="0048233B">
        <w:trPr>
          <w:trHeight w:val="3014"/>
          <w:jc w:val="center"/>
        </w:trPr>
        <w:tc>
          <w:tcPr>
            <w:tcW w:w="9350" w:type="dxa"/>
            <w:gridSpan w:val="2"/>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3BE6B1EB" w14:textId="77777777" w:rsidR="0048233B" w:rsidRPr="00A11247" w:rsidRDefault="0048233B">
            <w:pPr>
              <w:jc w:val="both"/>
              <w:rPr>
                <w:b/>
                <w:bCs/>
              </w:rPr>
            </w:pPr>
            <w:r w:rsidRPr="00A11247">
              <w:rPr>
                <w:b/>
                <w:bCs/>
              </w:rPr>
              <w:t>Comments:</w:t>
            </w:r>
          </w:p>
          <w:p w14:paraId="1C4468DA" w14:textId="77777777" w:rsidR="0048233B" w:rsidRDefault="0048233B">
            <w:pPr>
              <w:jc w:val="both"/>
            </w:pPr>
          </w:p>
        </w:tc>
      </w:tr>
    </w:tbl>
    <w:p w14:paraId="50CEF3F9" w14:textId="77777777" w:rsidR="0079227F" w:rsidRPr="0079227F" w:rsidRDefault="0079227F" w:rsidP="0079227F"/>
    <w:sectPr w:rsidR="0079227F" w:rsidRPr="0079227F" w:rsidSect="00876254">
      <w:headerReference w:type="default" r:id="rId25"/>
      <w:footerReference w:type="default" r:id="rId2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A7786" w14:textId="77777777" w:rsidR="00EA5BD0" w:rsidRDefault="00EA5BD0" w:rsidP="000F70D8">
      <w:r>
        <w:separator/>
      </w:r>
    </w:p>
    <w:p w14:paraId="70B830C9" w14:textId="77777777" w:rsidR="00EA5BD0" w:rsidRDefault="00EA5BD0" w:rsidP="000F70D8"/>
    <w:p w14:paraId="65347871" w14:textId="77777777" w:rsidR="00EA5BD0" w:rsidRDefault="00EA5BD0" w:rsidP="000F70D8"/>
    <w:p w14:paraId="28FD76C5" w14:textId="77777777" w:rsidR="00EA5BD0" w:rsidRDefault="00EA5BD0" w:rsidP="000F70D8"/>
    <w:p w14:paraId="1EC236BD" w14:textId="77777777" w:rsidR="00EA5BD0" w:rsidRDefault="00EA5BD0" w:rsidP="000F70D8"/>
    <w:p w14:paraId="1BBABBF7" w14:textId="77777777" w:rsidR="00EA5BD0" w:rsidRDefault="00EA5BD0" w:rsidP="000F70D8"/>
  </w:endnote>
  <w:endnote w:type="continuationSeparator" w:id="0">
    <w:p w14:paraId="0721CC97" w14:textId="77777777" w:rsidR="00EA5BD0" w:rsidRDefault="00EA5BD0" w:rsidP="000F70D8">
      <w:r>
        <w:continuationSeparator/>
      </w:r>
    </w:p>
    <w:p w14:paraId="36B268C4" w14:textId="77777777" w:rsidR="00EA5BD0" w:rsidRDefault="00EA5BD0" w:rsidP="000F70D8"/>
    <w:p w14:paraId="7569EB9C" w14:textId="77777777" w:rsidR="00EA5BD0" w:rsidRDefault="00EA5BD0" w:rsidP="000F70D8"/>
    <w:p w14:paraId="7B80B9A7" w14:textId="77777777" w:rsidR="00EA5BD0" w:rsidRDefault="00EA5BD0" w:rsidP="000F70D8"/>
    <w:p w14:paraId="145F30C9" w14:textId="77777777" w:rsidR="00EA5BD0" w:rsidRDefault="00EA5BD0" w:rsidP="000F70D8"/>
    <w:p w14:paraId="22DF3EE7" w14:textId="77777777" w:rsidR="00EA5BD0" w:rsidRDefault="00EA5BD0" w:rsidP="000F70D8"/>
  </w:endnote>
  <w:endnote w:type="continuationNotice" w:id="1">
    <w:p w14:paraId="75C4AAD5" w14:textId="77777777" w:rsidR="00EA5BD0" w:rsidRDefault="00EA5BD0" w:rsidP="000F70D8"/>
    <w:p w14:paraId="14DAB65A" w14:textId="77777777" w:rsidR="00EA5BD0" w:rsidRDefault="00EA5BD0" w:rsidP="000F70D8"/>
    <w:p w14:paraId="25924FAC" w14:textId="77777777" w:rsidR="00EA5BD0" w:rsidRDefault="00EA5BD0" w:rsidP="000F70D8"/>
    <w:p w14:paraId="79073D11" w14:textId="77777777" w:rsidR="00EA5BD0" w:rsidRDefault="00EA5BD0" w:rsidP="000F70D8"/>
    <w:p w14:paraId="25BEAF3C" w14:textId="77777777" w:rsidR="00EA5BD0" w:rsidRDefault="00EA5BD0" w:rsidP="000F70D8"/>
    <w:p w14:paraId="1F556698" w14:textId="77777777" w:rsidR="00EA5BD0" w:rsidRDefault="00EA5BD0"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DF3A59C3-AF4D-410F-9456-6B325B46E19E}"/>
    <w:embedBold r:id="rId2" w:fontKey="{7689F11B-356E-45CC-BFCC-2D1387E0D7A4}"/>
    <w:embedItalic r:id="rId3" w:fontKey="{4B9FDCEC-DF47-4DC4-B8C7-BD78C2CFD3AD}"/>
  </w:font>
  <w:font w:name="Calibri">
    <w:panose1 w:val="020F0502020204030204"/>
    <w:charset w:val="00"/>
    <w:family w:val="swiss"/>
    <w:pitch w:val="variable"/>
    <w:sig w:usb0="E4002EFF" w:usb1="C200247B" w:usb2="00000009" w:usb3="00000000" w:csb0="000001FF" w:csb1="00000000"/>
    <w:embedRegular r:id="rId4" w:fontKey="{1E752B45-1CC0-4F1E-9379-E1227A2CDFDC}"/>
    <w:embedBold r:id="rId5" w:fontKey="{FE3FDB22-BFCE-45EF-96E5-93000FDDD1C0}"/>
    <w:embedItalic r:id="rId6" w:fontKey="{8DD80EDC-C1FB-47BE-BA36-7DF536EF0F0A}"/>
  </w:font>
  <w:font w:name="Franklin Gothic Medium">
    <w:panose1 w:val="020B0603020102020204"/>
    <w:charset w:val="00"/>
    <w:family w:val="swiss"/>
    <w:pitch w:val="variable"/>
    <w:sig w:usb0="00000287" w:usb1="00000000" w:usb2="00000000" w:usb3="00000000" w:csb0="0000009F" w:csb1="00000000"/>
    <w:embedRegular r:id="rId7" w:fontKey="{8AC885DB-AFA7-4BC3-B3DC-C5766E5F361C}"/>
    <w:embedItalic r:id="rId8" w:fontKey="{3FBB9CA1-A77A-47DA-9BAB-51684C6CCA33}"/>
  </w:font>
  <w:font w:name="Franklin Gothic Demi">
    <w:panose1 w:val="020B0703020102020204"/>
    <w:charset w:val="00"/>
    <w:family w:val="swiss"/>
    <w:pitch w:val="variable"/>
    <w:sig w:usb0="00000287" w:usb1="00000000" w:usb2="00000000" w:usb3="00000000" w:csb0="0000009F" w:csb1="00000000"/>
    <w:embedRegular r:id="rId9" w:fontKey="{D0C83FDE-C1EC-494D-A935-801C8F71E2D6}"/>
    <w:embedBold r:id="rId10" w:fontKey="{82294E25-07CC-4522-B202-5768D1FD641E}"/>
    <w:embedItalic r:id="rId11" w:fontKey="{6CC23969-88BF-44BC-9235-B2083746C9AF}"/>
  </w:font>
  <w:font w:name="Calibri Light">
    <w:panose1 w:val="020F0302020204030204"/>
    <w:charset w:val="00"/>
    <w:family w:val="swiss"/>
    <w:pitch w:val="variable"/>
    <w:sig w:usb0="E4002EFF" w:usb1="C200247B" w:usb2="00000009" w:usb3="00000000" w:csb0="000001FF" w:csb1="00000000"/>
    <w:embedRegular r:id="rId12" w:fontKey="{A1E17F6A-520E-4A10-991B-F153BFAFA207}"/>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B444896D-AFD7-4795-AACF-33632DC3874F}"/>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131" w14:textId="77777777" w:rsidR="004564D3" w:rsidRPr="00D95140" w:rsidRDefault="004564D3"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gramStart"/>
    <w:r w:rsidRPr="0028391C">
      <w:rPr>
        <w:rStyle w:val="TLPAMBER"/>
      </w:rPr>
      <w:t>TLP:AMBER</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E4EC" w14:textId="52ACEB6E" w:rsidR="004564D3" w:rsidRDefault="004564D3"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4564D3" w:rsidRPr="00EE28C7" w:rsidRDefault="004564D3"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4564D3" w:rsidRDefault="004564D3" w:rsidP="00EE28C7">
    <w:pPr>
      <w:pStyle w:val="Header"/>
      <w:tabs>
        <w:tab w:val="clear" w:pos="9360"/>
      </w:tabs>
      <w:jc w:val="righ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28F0" w14:textId="4CAE91DC" w:rsidR="004564D3" w:rsidRPr="008A516D" w:rsidRDefault="004564D3" w:rsidP="008A516D">
    <w:pPr>
      <w:pStyle w:val="Footer"/>
      <w:rPr>
        <w:rFonts w:eastAsia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proofErr w:type="gramStart"/>
    <w:r w:rsidRPr="00784EC2">
      <w:rPr>
        <w:rFonts w:ascii="Franklin Gothic Demi" w:hAnsi="Franklin Gothic Demi"/>
        <w:color w:val="33FF00"/>
        <w:highlight w:val="black"/>
      </w:rPr>
      <w:t>TLP:GREEN</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7B49D631"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F5C3" w14:textId="7A3C8FB6" w:rsidR="004564D3" w:rsidRPr="009F3037" w:rsidRDefault="004564D3" w:rsidP="008A516D">
    <w:pPr>
      <w:pStyle w:val="Header"/>
      <w:pBdr>
        <w:top w:val="single" w:sz="8" w:space="1" w:color="auto"/>
      </w:pBdr>
      <w:rPr>
        <w:rFonts w:ascii="Franklin Gothic Demi" w:eastAsiaTheme="minorHAnsi" w:hAnsi="Franklin Gothic Demi" w:cs="Times New Roman"/>
        <w:color w:val="FFFFFF" w:themeColor="accent6"/>
        <w:highlight w:val="black"/>
      </w:rPr>
    </w:pP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59251DB3" w:rsidR="004564D3" w:rsidRDefault="004564D3" w:rsidP="00925485">
    <w:pPr>
      <w:pStyle w:val="Header"/>
      <w:pBdr>
        <w:top w:val="single" w:sz="8" w:space="1" w:color="auto"/>
      </w:pBdr>
    </w:pP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p>
  <w:p w14:paraId="2B4F70FD" w14:textId="6CA5EE48" w:rsidR="004564D3" w:rsidRDefault="004564D3" w:rsidP="00CF4090">
    <w:pPr>
      <w:pStyle w:val="Header"/>
      <w:rPr>
        <w:rStyle w:val="ClassificationNumberDateCha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
  <w:p w14:paraId="34B33E90" w14:textId="77777777" w:rsidR="008A516D" w:rsidRPr="009F3037" w:rsidRDefault="008A516D" w:rsidP="00CF4090">
    <w:pPr>
      <w:pStyle w:val="Header"/>
      <w:rPr>
        <w:rFonts w:ascii="Franklin Gothic Demi" w:eastAsiaTheme="minorHAnsi" w:hAnsi="Franklin Gothic Demi" w:cs="Times New Roman"/>
        <w:color w:val="FFFFFF" w:themeColor="accent6"/>
        <w:highlight w:val="black"/>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4BF4" w14:textId="26321810" w:rsidR="004564D3" w:rsidRPr="009F3037" w:rsidRDefault="004564D3" w:rsidP="0079227F">
    <w:pPr>
      <w:pStyle w:val="Header"/>
      <w:pBdr>
        <w:top w:val="single" w:sz="8" w:space="1" w:color="auto"/>
      </w:pBdr>
      <w:rPr>
        <w:color w:val="FFFFFF" w:themeColor="accent6"/>
      </w:rPr>
    </w:pP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A79DD" w14:textId="77777777" w:rsidR="00EA5BD0" w:rsidRDefault="00EA5BD0" w:rsidP="000F70D8">
      <w:r>
        <w:separator/>
      </w:r>
    </w:p>
  </w:footnote>
  <w:footnote w:type="continuationSeparator" w:id="0">
    <w:p w14:paraId="3A824639" w14:textId="77777777" w:rsidR="00EA5BD0" w:rsidRDefault="00EA5BD0" w:rsidP="000F70D8">
      <w:r>
        <w:continuationSeparator/>
      </w:r>
    </w:p>
  </w:footnote>
  <w:footnote w:type="continuationNotice" w:id="1">
    <w:p w14:paraId="731E3FEA" w14:textId="77777777" w:rsidR="00EA5BD0" w:rsidRPr="0089256A" w:rsidRDefault="00EA5BD0" w:rsidP="000F70D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9BEA" w14:textId="5B73DE45" w:rsidR="004564D3" w:rsidRPr="009F3037" w:rsidRDefault="004564D3"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
  <w:p w14:paraId="30A2BDDA" w14:textId="33CFB254" w:rsidR="004564D3" w:rsidRPr="004D7A81" w:rsidRDefault="00AD7281" w:rsidP="006303D2">
    <w:pPr>
      <w:pStyle w:val="ClassificationNumberDate"/>
      <w:tabs>
        <w:tab w:val="center" w:pos="4680"/>
        <w:tab w:val="right" w:pos="9360"/>
      </w:tabs>
      <w:spacing w:after="0" w:line="240" w:lineRule="auto"/>
      <w:jc w:val="center"/>
      <w:rPr>
        <w:color w:val="FFC000"/>
        <w:sz w:val="22"/>
      </w:rPr>
    </w:pPr>
    <w:r>
      <w:rPr>
        <w:rStyle w:val="ClassificationNumberDateChar"/>
        <w:rFonts w:cs="Arial"/>
        <w:sz w:val="22"/>
      </w:rPr>
      <w:t>Things Happen</w:t>
    </w:r>
    <w:r w:rsidR="006303D2">
      <w:rPr>
        <w:rStyle w:val="ClassificationNumberDateChar"/>
        <w:rFonts w:cs="Arial"/>
        <w:sz w:val="22"/>
      </w:rPr>
      <w:t xml:space="preserve">: </w:t>
    </w:r>
    <w:r w:rsidR="004564D3"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4564D3" w:rsidRPr="0057739F" w:rsidRDefault="004564D3"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5ED9" w14:textId="361A0BD0" w:rsidR="004564D3" w:rsidRPr="009F3037" w:rsidRDefault="004564D3" w:rsidP="00F13001">
    <w:pPr>
      <w:pStyle w:val="ClassificationNumberDate"/>
      <w:spacing w:after="120"/>
      <w:jc w:val="right"/>
      <w:rPr>
        <w:rStyle w:val="TLPWHITE"/>
      </w:rPr>
    </w:pPr>
    <w:r w:rsidRPr="009F3037">
      <w:rPr>
        <w:rStyle w:val="Heading3Char"/>
        <w:rFonts w:eastAsiaTheme="minorHAnsi"/>
        <w:noProof/>
        <w:color w:val="FFFFFF" w:themeColor="accent6"/>
      </w:rPr>
      <w:ptab w:relativeTo="margin" w:alignment="center" w:leader="none"/>
    </w:r>
  </w:p>
  <w:p w14:paraId="3D0CA544" w14:textId="0C2F6AAB" w:rsidR="004564D3" w:rsidRPr="003446EB" w:rsidRDefault="004564D3"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1AE03C6B"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208A" w14:textId="25A6F460" w:rsidR="004564D3" w:rsidRPr="004D7A81" w:rsidRDefault="0048233B" w:rsidP="0048233B">
    <w:pPr>
      <w:pStyle w:val="Header"/>
      <w:tabs>
        <w:tab w:val="clear" w:pos="9360"/>
      </w:tabs>
      <w:jc w:val="center"/>
      <w:rPr>
        <w:color w:val="FFC000"/>
      </w:rPr>
    </w:pPr>
    <w:r>
      <w:rPr>
        <w:rStyle w:val="ClassificationNumberDateChar"/>
        <w:sz w:val="22"/>
      </w:rPr>
      <w:t>Things Happen</w:t>
    </w:r>
    <w:r w:rsidR="006303D2">
      <w:rPr>
        <w:rStyle w:val="ClassificationNumberDateChar"/>
        <w:sz w:val="22"/>
      </w:rPr>
      <w:t xml:space="preserve">: </w:t>
    </w:r>
    <w:r w:rsidR="004564D3" w:rsidRPr="004D7A81">
      <w:rPr>
        <w:rStyle w:val="TLPWHITE"/>
        <w:rFonts w:ascii="Franklin Gothic Book" w:hAnsi="Franklin Gothic Book"/>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14642"/>
    <w:multiLevelType w:val="hybridMultilevel"/>
    <w:tmpl w:val="77F0BAB2"/>
    <w:lvl w:ilvl="0" w:tplc="BB3EC914">
      <w:start w:val="1"/>
      <w:numFmt w:val="decimal"/>
      <w:lvlText w:val="%1."/>
      <w:lvlJc w:val="left"/>
      <w:pPr>
        <w:ind w:left="360" w:hanging="360"/>
      </w:pPr>
      <w:rPr>
        <w:rFonts w:hint="default"/>
        <w:b/>
        <w:bCs/>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1D62A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4D4FD2"/>
    <w:multiLevelType w:val="hybridMultilevel"/>
    <w:tmpl w:val="0846C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31CE7"/>
    <w:multiLevelType w:val="hybridMultilevel"/>
    <w:tmpl w:val="5F06C440"/>
    <w:lvl w:ilvl="0" w:tplc="55CE16CA">
      <w:start w:val="1"/>
      <w:numFmt w:val="decimal"/>
      <w:lvlText w:val="%1."/>
      <w:lvlJc w:val="left"/>
      <w:pPr>
        <w:ind w:left="720" w:hanging="360"/>
      </w:pPr>
      <w:rPr>
        <w:rFonts w:hint="default"/>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C3496"/>
    <w:multiLevelType w:val="hybridMultilevel"/>
    <w:tmpl w:val="5B0E7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CAF10F9"/>
    <w:multiLevelType w:val="hybridMultilevel"/>
    <w:tmpl w:val="82324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BA331A"/>
    <w:multiLevelType w:val="hybridMultilevel"/>
    <w:tmpl w:val="5B729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34118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81793F"/>
    <w:multiLevelType w:val="hybridMultilevel"/>
    <w:tmpl w:val="3378DDB4"/>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4E3DA0"/>
    <w:multiLevelType w:val="hybridMultilevel"/>
    <w:tmpl w:val="D4BCAF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B04C41"/>
    <w:multiLevelType w:val="hybridMultilevel"/>
    <w:tmpl w:val="A1384DCE"/>
    <w:lvl w:ilvl="0" w:tplc="607A8F44">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D7CAD"/>
    <w:multiLevelType w:val="hybridMultilevel"/>
    <w:tmpl w:val="A502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207E5"/>
    <w:multiLevelType w:val="hybridMultilevel"/>
    <w:tmpl w:val="743456E2"/>
    <w:lvl w:ilvl="0" w:tplc="8976DCE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B76AA6"/>
    <w:multiLevelType w:val="hybridMultilevel"/>
    <w:tmpl w:val="3E886B32"/>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2" w15:restartNumberingAfterBreak="0">
    <w:nsid w:val="3D3D0F7B"/>
    <w:multiLevelType w:val="hybridMultilevel"/>
    <w:tmpl w:val="4962BD0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E064F3"/>
    <w:multiLevelType w:val="hybridMultilevel"/>
    <w:tmpl w:val="321EF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9C0B55"/>
    <w:multiLevelType w:val="hybridMultilevel"/>
    <w:tmpl w:val="BC269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05A14BD"/>
    <w:multiLevelType w:val="hybridMultilevel"/>
    <w:tmpl w:val="B8BE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13ACF"/>
    <w:multiLevelType w:val="hybridMultilevel"/>
    <w:tmpl w:val="93187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542264"/>
    <w:multiLevelType w:val="hybridMultilevel"/>
    <w:tmpl w:val="FABE0088"/>
    <w:lvl w:ilvl="0" w:tplc="FC2CBEB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E07792"/>
    <w:multiLevelType w:val="hybridMultilevel"/>
    <w:tmpl w:val="DE0AA162"/>
    <w:lvl w:ilvl="0" w:tplc="C65EB6BE">
      <w:start w:val="1"/>
      <w:numFmt w:val="decimal"/>
      <w:lvlText w:val="%1."/>
      <w:lvlJc w:val="left"/>
      <w:pPr>
        <w:ind w:left="720" w:hanging="360"/>
      </w:pPr>
      <w:rPr>
        <w:rFonts w:ascii="Franklin Gothic Book" w:eastAsia="Times New Roman" w:hAnsi="Franklin Gothic Book"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40037"/>
    <w:multiLevelType w:val="hybridMultilevel"/>
    <w:tmpl w:val="5F06C440"/>
    <w:lvl w:ilvl="0" w:tplc="55CE16CA">
      <w:start w:val="1"/>
      <w:numFmt w:val="decimal"/>
      <w:lvlText w:val="%1."/>
      <w:lvlJc w:val="left"/>
      <w:pPr>
        <w:ind w:left="720" w:hanging="360"/>
      </w:pPr>
      <w:rPr>
        <w:rFonts w:hint="default"/>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27AF6"/>
    <w:multiLevelType w:val="hybridMultilevel"/>
    <w:tmpl w:val="BCB027BC"/>
    <w:lvl w:ilvl="0" w:tplc="04090001">
      <w:start w:val="1"/>
      <w:numFmt w:val="bullet"/>
      <w:pStyle w:val="ListParagraph"/>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7596200"/>
    <w:multiLevelType w:val="hybridMultilevel"/>
    <w:tmpl w:val="F17246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356932794">
    <w:abstractNumId w:val="36"/>
  </w:num>
  <w:num w:numId="2" w16cid:durableId="1623463021">
    <w:abstractNumId w:val="8"/>
  </w:num>
  <w:num w:numId="3" w16cid:durableId="1864897061">
    <w:abstractNumId w:val="4"/>
  </w:num>
  <w:num w:numId="4" w16cid:durableId="676344364">
    <w:abstractNumId w:val="33"/>
  </w:num>
  <w:num w:numId="5" w16cid:durableId="514612620">
    <w:abstractNumId w:val="3"/>
  </w:num>
  <w:num w:numId="6" w16cid:durableId="1148015370">
    <w:abstractNumId w:val="27"/>
  </w:num>
  <w:num w:numId="7" w16cid:durableId="1923179716">
    <w:abstractNumId w:val="0"/>
  </w:num>
  <w:num w:numId="8" w16cid:durableId="227804664">
    <w:abstractNumId w:val="5"/>
  </w:num>
  <w:num w:numId="9" w16cid:durableId="1443571357">
    <w:abstractNumId w:val="2"/>
  </w:num>
  <w:num w:numId="10" w16cid:durableId="672611624">
    <w:abstractNumId w:val="26"/>
  </w:num>
  <w:num w:numId="11" w16cid:durableId="1478650691">
    <w:abstractNumId w:val="35"/>
  </w:num>
  <w:num w:numId="12" w16cid:durableId="1158963198">
    <w:abstractNumId w:val="6"/>
  </w:num>
  <w:num w:numId="13" w16cid:durableId="1111582385">
    <w:abstractNumId w:val="17"/>
  </w:num>
  <w:num w:numId="14" w16cid:durableId="1752769854">
    <w:abstractNumId w:val="23"/>
  </w:num>
  <w:num w:numId="15" w16cid:durableId="1091706620">
    <w:abstractNumId w:val="9"/>
  </w:num>
  <w:num w:numId="16" w16cid:durableId="1732344868">
    <w:abstractNumId w:val="1"/>
  </w:num>
  <w:num w:numId="17" w16cid:durableId="2074040766">
    <w:abstractNumId w:val="21"/>
  </w:num>
  <w:num w:numId="18" w16cid:durableId="1997680714">
    <w:abstractNumId w:val="28"/>
  </w:num>
  <w:num w:numId="19" w16cid:durableId="1146051817">
    <w:abstractNumId w:val="32"/>
  </w:num>
  <w:num w:numId="20" w16cid:durableId="525607299">
    <w:abstractNumId w:val="10"/>
  </w:num>
  <w:num w:numId="21" w16cid:durableId="1433819679">
    <w:abstractNumId w:val="12"/>
  </w:num>
  <w:num w:numId="22" w16cid:durableId="865823999">
    <w:abstractNumId w:val="31"/>
  </w:num>
  <w:num w:numId="23" w16cid:durableId="355813552">
    <w:abstractNumId w:val="25"/>
  </w:num>
  <w:num w:numId="24" w16cid:durableId="522862131">
    <w:abstractNumId w:val="16"/>
  </w:num>
  <w:num w:numId="25" w16cid:durableId="311911986">
    <w:abstractNumId w:val="29"/>
  </w:num>
  <w:num w:numId="26" w16cid:durableId="2085489378">
    <w:abstractNumId w:val="34"/>
  </w:num>
  <w:num w:numId="27" w16cid:durableId="972516442">
    <w:abstractNumId w:val="24"/>
  </w:num>
  <w:num w:numId="28" w16cid:durableId="148793491">
    <w:abstractNumId w:val="30"/>
  </w:num>
  <w:num w:numId="29" w16cid:durableId="337007079">
    <w:abstractNumId w:val="19"/>
  </w:num>
  <w:num w:numId="30" w16cid:durableId="58136038">
    <w:abstractNumId w:val="18"/>
  </w:num>
  <w:num w:numId="31" w16cid:durableId="2070492435">
    <w:abstractNumId w:val="15"/>
  </w:num>
  <w:num w:numId="32" w16cid:durableId="915823230">
    <w:abstractNumId w:val="33"/>
  </w:num>
  <w:num w:numId="33" w16cid:durableId="1543054209">
    <w:abstractNumId w:val="20"/>
  </w:num>
  <w:num w:numId="34" w16cid:durableId="430667396">
    <w:abstractNumId w:val="22"/>
  </w:num>
  <w:num w:numId="35" w16cid:durableId="892620887">
    <w:abstractNumId w:val="7"/>
  </w:num>
  <w:num w:numId="36" w16cid:durableId="89939010">
    <w:abstractNumId w:val="14"/>
  </w:num>
  <w:num w:numId="37" w16cid:durableId="1803689862">
    <w:abstractNumId w:val="11"/>
  </w:num>
  <w:num w:numId="38" w16cid:durableId="50922024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10CB0"/>
    <w:rsid w:val="000110C6"/>
    <w:rsid w:val="00015AE6"/>
    <w:rsid w:val="00020838"/>
    <w:rsid w:val="000332DA"/>
    <w:rsid w:val="0003385A"/>
    <w:rsid w:val="000344B6"/>
    <w:rsid w:val="00041E68"/>
    <w:rsid w:val="000420D3"/>
    <w:rsid w:val="000425EE"/>
    <w:rsid w:val="000453E5"/>
    <w:rsid w:val="00046DEE"/>
    <w:rsid w:val="00056411"/>
    <w:rsid w:val="000567F3"/>
    <w:rsid w:val="000570CA"/>
    <w:rsid w:val="00061D10"/>
    <w:rsid w:val="00063C97"/>
    <w:rsid w:val="00072442"/>
    <w:rsid w:val="000730D8"/>
    <w:rsid w:val="00076D67"/>
    <w:rsid w:val="00082417"/>
    <w:rsid w:val="00082E93"/>
    <w:rsid w:val="000831A9"/>
    <w:rsid w:val="00083A86"/>
    <w:rsid w:val="00085161"/>
    <w:rsid w:val="00086045"/>
    <w:rsid w:val="00091986"/>
    <w:rsid w:val="000930CE"/>
    <w:rsid w:val="00093F2C"/>
    <w:rsid w:val="000A4168"/>
    <w:rsid w:val="000A585C"/>
    <w:rsid w:val="000B0E08"/>
    <w:rsid w:val="000B320A"/>
    <w:rsid w:val="000B6003"/>
    <w:rsid w:val="000D1982"/>
    <w:rsid w:val="000D416F"/>
    <w:rsid w:val="000D6034"/>
    <w:rsid w:val="000D74E5"/>
    <w:rsid w:val="000F393D"/>
    <w:rsid w:val="000F4571"/>
    <w:rsid w:val="000F62C2"/>
    <w:rsid w:val="000F6B05"/>
    <w:rsid w:val="000F70D8"/>
    <w:rsid w:val="001012EA"/>
    <w:rsid w:val="0010131C"/>
    <w:rsid w:val="00106193"/>
    <w:rsid w:val="001101AA"/>
    <w:rsid w:val="001144C4"/>
    <w:rsid w:val="0011709F"/>
    <w:rsid w:val="001231F6"/>
    <w:rsid w:val="001250A0"/>
    <w:rsid w:val="00131B3F"/>
    <w:rsid w:val="00133DBE"/>
    <w:rsid w:val="0013579C"/>
    <w:rsid w:val="00140B56"/>
    <w:rsid w:val="00146D36"/>
    <w:rsid w:val="00150EFF"/>
    <w:rsid w:val="00151B90"/>
    <w:rsid w:val="001528FF"/>
    <w:rsid w:val="0015333C"/>
    <w:rsid w:val="00154989"/>
    <w:rsid w:val="00160E00"/>
    <w:rsid w:val="00162DAE"/>
    <w:rsid w:val="001654FF"/>
    <w:rsid w:val="0016576F"/>
    <w:rsid w:val="00166BBC"/>
    <w:rsid w:val="0017025D"/>
    <w:rsid w:val="0017305C"/>
    <w:rsid w:val="00175255"/>
    <w:rsid w:val="001831F1"/>
    <w:rsid w:val="00183C7D"/>
    <w:rsid w:val="0018412C"/>
    <w:rsid w:val="00185D6F"/>
    <w:rsid w:val="001932A3"/>
    <w:rsid w:val="001A2651"/>
    <w:rsid w:val="001A2F2A"/>
    <w:rsid w:val="001A31D9"/>
    <w:rsid w:val="001A5CC4"/>
    <w:rsid w:val="001B2F35"/>
    <w:rsid w:val="001C22F0"/>
    <w:rsid w:val="001C2815"/>
    <w:rsid w:val="001C637F"/>
    <w:rsid w:val="001D0E0A"/>
    <w:rsid w:val="001D2D06"/>
    <w:rsid w:val="001D3F70"/>
    <w:rsid w:val="001D6C4C"/>
    <w:rsid w:val="001E7B0F"/>
    <w:rsid w:val="001F2AEE"/>
    <w:rsid w:val="001F5584"/>
    <w:rsid w:val="00200DC8"/>
    <w:rsid w:val="00201CC1"/>
    <w:rsid w:val="00203A06"/>
    <w:rsid w:val="0020460B"/>
    <w:rsid w:val="002048AC"/>
    <w:rsid w:val="00204AE4"/>
    <w:rsid w:val="00205827"/>
    <w:rsid w:val="002072EE"/>
    <w:rsid w:val="0020765F"/>
    <w:rsid w:val="00207728"/>
    <w:rsid w:val="002103C5"/>
    <w:rsid w:val="00210819"/>
    <w:rsid w:val="00211D9A"/>
    <w:rsid w:val="00212194"/>
    <w:rsid w:val="002124C1"/>
    <w:rsid w:val="0021425A"/>
    <w:rsid w:val="00220D97"/>
    <w:rsid w:val="00220E26"/>
    <w:rsid w:val="00230D5F"/>
    <w:rsid w:val="002339D1"/>
    <w:rsid w:val="00234038"/>
    <w:rsid w:val="002427C0"/>
    <w:rsid w:val="00252C83"/>
    <w:rsid w:val="00262475"/>
    <w:rsid w:val="002661EE"/>
    <w:rsid w:val="00266B13"/>
    <w:rsid w:val="0026748A"/>
    <w:rsid w:val="00270D49"/>
    <w:rsid w:val="0027555E"/>
    <w:rsid w:val="00275670"/>
    <w:rsid w:val="00277125"/>
    <w:rsid w:val="00277F8D"/>
    <w:rsid w:val="0028391C"/>
    <w:rsid w:val="00284C79"/>
    <w:rsid w:val="00285420"/>
    <w:rsid w:val="00285485"/>
    <w:rsid w:val="00287CD0"/>
    <w:rsid w:val="0029681E"/>
    <w:rsid w:val="002A2477"/>
    <w:rsid w:val="002A28A1"/>
    <w:rsid w:val="002A5986"/>
    <w:rsid w:val="002A7E2D"/>
    <w:rsid w:val="002C41F1"/>
    <w:rsid w:val="002C4B55"/>
    <w:rsid w:val="002C6661"/>
    <w:rsid w:val="002C6E0E"/>
    <w:rsid w:val="002D14A6"/>
    <w:rsid w:val="002D720E"/>
    <w:rsid w:val="002E3C3F"/>
    <w:rsid w:val="002E7CE6"/>
    <w:rsid w:val="002F0B29"/>
    <w:rsid w:val="002F52FB"/>
    <w:rsid w:val="003056E5"/>
    <w:rsid w:val="003061F1"/>
    <w:rsid w:val="00313541"/>
    <w:rsid w:val="00313EDC"/>
    <w:rsid w:val="00315E9D"/>
    <w:rsid w:val="00322475"/>
    <w:rsid w:val="0032361D"/>
    <w:rsid w:val="00323EEC"/>
    <w:rsid w:val="00323F39"/>
    <w:rsid w:val="00327A56"/>
    <w:rsid w:val="00330B8C"/>
    <w:rsid w:val="00334371"/>
    <w:rsid w:val="003346AD"/>
    <w:rsid w:val="00340969"/>
    <w:rsid w:val="00342098"/>
    <w:rsid w:val="00342101"/>
    <w:rsid w:val="003446EB"/>
    <w:rsid w:val="003457C0"/>
    <w:rsid w:val="00351220"/>
    <w:rsid w:val="00360E0C"/>
    <w:rsid w:val="0036230F"/>
    <w:rsid w:val="00362977"/>
    <w:rsid w:val="003735F2"/>
    <w:rsid w:val="00376B26"/>
    <w:rsid w:val="00384319"/>
    <w:rsid w:val="0038497D"/>
    <w:rsid w:val="00393D33"/>
    <w:rsid w:val="00393E18"/>
    <w:rsid w:val="0039456D"/>
    <w:rsid w:val="003968FE"/>
    <w:rsid w:val="003A25F3"/>
    <w:rsid w:val="003A2E09"/>
    <w:rsid w:val="003A53DF"/>
    <w:rsid w:val="003A76EB"/>
    <w:rsid w:val="003B3DD9"/>
    <w:rsid w:val="003C347D"/>
    <w:rsid w:val="003D0A81"/>
    <w:rsid w:val="003D42DE"/>
    <w:rsid w:val="003D5146"/>
    <w:rsid w:val="003D6307"/>
    <w:rsid w:val="003D7B35"/>
    <w:rsid w:val="003E0402"/>
    <w:rsid w:val="003E0BE9"/>
    <w:rsid w:val="003E0F06"/>
    <w:rsid w:val="003E140B"/>
    <w:rsid w:val="003E32E2"/>
    <w:rsid w:val="003E6ECF"/>
    <w:rsid w:val="003F2240"/>
    <w:rsid w:val="003F24CD"/>
    <w:rsid w:val="003F585A"/>
    <w:rsid w:val="003F6D36"/>
    <w:rsid w:val="004009CB"/>
    <w:rsid w:val="00400FA1"/>
    <w:rsid w:val="00406A67"/>
    <w:rsid w:val="00407E8B"/>
    <w:rsid w:val="00414CE6"/>
    <w:rsid w:val="004220D9"/>
    <w:rsid w:val="00425C74"/>
    <w:rsid w:val="0042700F"/>
    <w:rsid w:val="00427ED8"/>
    <w:rsid w:val="00430093"/>
    <w:rsid w:val="0043544B"/>
    <w:rsid w:val="004354B5"/>
    <w:rsid w:val="004358E9"/>
    <w:rsid w:val="00451C70"/>
    <w:rsid w:val="004564D3"/>
    <w:rsid w:val="00462E9E"/>
    <w:rsid w:val="00463518"/>
    <w:rsid w:val="00464611"/>
    <w:rsid w:val="004738F4"/>
    <w:rsid w:val="0048233B"/>
    <w:rsid w:val="004836F8"/>
    <w:rsid w:val="004841FC"/>
    <w:rsid w:val="00485225"/>
    <w:rsid w:val="0048542F"/>
    <w:rsid w:val="00491C9E"/>
    <w:rsid w:val="004949B0"/>
    <w:rsid w:val="00497565"/>
    <w:rsid w:val="004A400D"/>
    <w:rsid w:val="004B0CAE"/>
    <w:rsid w:val="004B1ED8"/>
    <w:rsid w:val="004B4DE3"/>
    <w:rsid w:val="004B6989"/>
    <w:rsid w:val="004B6FB7"/>
    <w:rsid w:val="004C2327"/>
    <w:rsid w:val="004D41F0"/>
    <w:rsid w:val="004D7772"/>
    <w:rsid w:val="004D7A81"/>
    <w:rsid w:val="004E286D"/>
    <w:rsid w:val="004E565F"/>
    <w:rsid w:val="004F34D3"/>
    <w:rsid w:val="004F6CEA"/>
    <w:rsid w:val="00500ADE"/>
    <w:rsid w:val="00500E97"/>
    <w:rsid w:val="00501E1A"/>
    <w:rsid w:val="00505E7F"/>
    <w:rsid w:val="00510C3A"/>
    <w:rsid w:val="00512467"/>
    <w:rsid w:val="0051459E"/>
    <w:rsid w:val="005161DE"/>
    <w:rsid w:val="00516548"/>
    <w:rsid w:val="00517993"/>
    <w:rsid w:val="0052472A"/>
    <w:rsid w:val="0053070C"/>
    <w:rsid w:val="005325B1"/>
    <w:rsid w:val="005337C5"/>
    <w:rsid w:val="00535BF4"/>
    <w:rsid w:val="00535FB3"/>
    <w:rsid w:val="0053666A"/>
    <w:rsid w:val="005379DD"/>
    <w:rsid w:val="005426C0"/>
    <w:rsid w:val="005448D8"/>
    <w:rsid w:val="00547D05"/>
    <w:rsid w:val="00550BB5"/>
    <w:rsid w:val="0055291E"/>
    <w:rsid w:val="00553FA2"/>
    <w:rsid w:val="00556A01"/>
    <w:rsid w:val="00560987"/>
    <w:rsid w:val="005647C0"/>
    <w:rsid w:val="00565459"/>
    <w:rsid w:val="00571144"/>
    <w:rsid w:val="00572793"/>
    <w:rsid w:val="00572BA6"/>
    <w:rsid w:val="00575B0E"/>
    <w:rsid w:val="00575D31"/>
    <w:rsid w:val="00575DF6"/>
    <w:rsid w:val="0057739F"/>
    <w:rsid w:val="0058747C"/>
    <w:rsid w:val="00593841"/>
    <w:rsid w:val="00595212"/>
    <w:rsid w:val="005A0685"/>
    <w:rsid w:val="005B4E49"/>
    <w:rsid w:val="005B508A"/>
    <w:rsid w:val="005C0434"/>
    <w:rsid w:val="005C19AD"/>
    <w:rsid w:val="005C2FC1"/>
    <w:rsid w:val="005C49CD"/>
    <w:rsid w:val="005D5C86"/>
    <w:rsid w:val="005D715E"/>
    <w:rsid w:val="005E0DC9"/>
    <w:rsid w:val="005E3650"/>
    <w:rsid w:val="005E6C8E"/>
    <w:rsid w:val="005F1318"/>
    <w:rsid w:val="005F1479"/>
    <w:rsid w:val="005F2DE6"/>
    <w:rsid w:val="00605F3D"/>
    <w:rsid w:val="0060609C"/>
    <w:rsid w:val="00606603"/>
    <w:rsid w:val="006076DC"/>
    <w:rsid w:val="00607EC3"/>
    <w:rsid w:val="00607FF5"/>
    <w:rsid w:val="00615D0B"/>
    <w:rsid w:val="006303D2"/>
    <w:rsid w:val="006324E5"/>
    <w:rsid w:val="00636307"/>
    <w:rsid w:val="006459C1"/>
    <w:rsid w:val="00651E91"/>
    <w:rsid w:val="006524C0"/>
    <w:rsid w:val="006625D6"/>
    <w:rsid w:val="0066578B"/>
    <w:rsid w:val="00665EE0"/>
    <w:rsid w:val="00670090"/>
    <w:rsid w:val="00670EA6"/>
    <w:rsid w:val="00671E7E"/>
    <w:rsid w:val="00683521"/>
    <w:rsid w:val="0068693B"/>
    <w:rsid w:val="006925AB"/>
    <w:rsid w:val="006934E1"/>
    <w:rsid w:val="00693513"/>
    <w:rsid w:val="00693728"/>
    <w:rsid w:val="006973D5"/>
    <w:rsid w:val="006A00D8"/>
    <w:rsid w:val="006A4E11"/>
    <w:rsid w:val="006A5772"/>
    <w:rsid w:val="006A7D80"/>
    <w:rsid w:val="006A7E81"/>
    <w:rsid w:val="006B52FC"/>
    <w:rsid w:val="006C3EE7"/>
    <w:rsid w:val="006C737C"/>
    <w:rsid w:val="006C7756"/>
    <w:rsid w:val="006D218E"/>
    <w:rsid w:val="006D2B23"/>
    <w:rsid w:val="006D40DC"/>
    <w:rsid w:val="006D5722"/>
    <w:rsid w:val="006E1DE5"/>
    <w:rsid w:val="006F141C"/>
    <w:rsid w:val="006F5FFF"/>
    <w:rsid w:val="006F7BEA"/>
    <w:rsid w:val="007002ED"/>
    <w:rsid w:val="00701095"/>
    <w:rsid w:val="0070529D"/>
    <w:rsid w:val="00707BA2"/>
    <w:rsid w:val="00712726"/>
    <w:rsid w:val="00712AD2"/>
    <w:rsid w:val="00713AE9"/>
    <w:rsid w:val="007157D3"/>
    <w:rsid w:val="00717B75"/>
    <w:rsid w:val="007212BA"/>
    <w:rsid w:val="00721C25"/>
    <w:rsid w:val="00724947"/>
    <w:rsid w:val="007272E3"/>
    <w:rsid w:val="007275CF"/>
    <w:rsid w:val="00727A1C"/>
    <w:rsid w:val="007370B5"/>
    <w:rsid w:val="00737DF9"/>
    <w:rsid w:val="007451B0"/>
    <w:rsid w:val="00746E93"/>
    <w:rsid w:val="007505E4"/>
    <w:rsid w:val="00750AA5"/>
    <w:rsid w:val="00755608"/>
    <w:rsid w:val="00762D3F"/>
    <w:rsid w:val="007661D6"/>
    <w:rsid w:val="007743EB"/>
    <w:rsid w:val="00775D5E"/>
    <w:rsid w:val="00777A82"/>
    <w:rsid w:val="00782B14"/>
    <w:rsid w:val="0079227F"/>
    <w:rsid w:val="00796544"/>
    <w:rsid w:val="007A1412"/>
    <w:rsid w:val="007A660A"/>
    <w:rsid w:val="007A6C3C"/>
    <w:rsid w:val="007A731C"/>
    <w:rsid w:val="007A7D11"/>
    <w:rsid w:val="007B1126"/>
    <w:rsid w:val="007B6714"/>
    <w:rsid w:val="007C1917"/>
    <w:rsid w:val="007C3996"/>
    <w:rsid w:val="007C4E41"/>
    <w:rsid w:val="007C639B"/>
    <w:rsid w:val="007C6BD4"/>
    <w:rsid w:val="007C7134"/>
    <w:rsid w:val="007D2A79"/>
    <w:rsid w:val="007D7DC5"/>
    <w:rsid w:val="007E0238"/>
    <w:rsid w:val="007E11BE"/>
    <w:rsid w:val="007F17F2"/>
    <w:rsid w:val="007F2BCE"/>
    <w:rsid w:val="007F4288"/>
    <w:rsid w:val="007F46D7"/>
    <w:rsid w:val="007F5399"/>
    <w:rsid w:val="0080299C"/>
    <w:rsid w:val="008051E1"/>
    <w:rsid w:val="00806B3B"/>
    <w:rsid w:val="00813547"/>
    <w:rsid w:val="00813EF5"/>
    <w:rsid w:val="00814370"/>
    <w:rsid w:val="008176F6"/>
    <w:rsid w:val="00817A69"/>
    <w:rsid w:val="00817BC9"/>
    <w:rsid w:val="00825438"/>
    <w:rsid w:val="00827762"/>
    <w:rsid w:val="008278A4"/>
    <w:rsid w:val="008317F4"/>
    <w:rsid w:val="008363E7"/>
    <w:rsid w:val="00836E40"/>
    <w:rsid w:val="00841321"/>
    <w:rsid w:val="00844ECD"/>
    <w:rsid w:val="00851F27"/>
    <w:rsid w:val="00852839"/>
    <w:rsid w:val="00854B98"/>
    <w:rsid w:val="00861151"/>
    <w:rsid w:val="0086339E"/>
    <w:rsid w:val="00863B07"/>
    <w:rsid w:val="00863E2B"/>
    <w:rsid w:val="00863F37"/>
    <w:rsid w:val="00870FF1"/>
    <w:rsid w:val="0087235F"/>
    <w:rsid w:val="00874021"/>
    <w:rsid w:val="00874354"/>
    <w:rsid w:val="00876006"/>
    <w:rsid w:val="00876254"/>
    <w:rsid w:val="00877388"/>
    <w:rsid w:val="00880712"/>
    <w:rsid w:val="00882AFB"/>
    <w:rsid w:val="00883909"/>
    <w:rsid w:val="0089256A"/>
    <w:rsid w:val="0089596A"/>
    <w:rsid w:val="008973E8"/>
    <w:rsid w:val="008A1BCE"/>
    <w:rsid w:val="008A516D"/>
    <w:rsid w:val="008B7403"/>
    <w:rsid w:val="008C0A00"/>
    <w:rsid w:val="008C3EA4"/>
    <w:rsid w:val="008C6D55"/>
    <w:rsid w:val="008C6F51"/>
    <w:rsid w:val="008D2145"/>
    <w:rsid w:val="008D226B"/>
    <w:rsid w:val="008D33BC"/>
    <w:rsid w:val="008D3A5F"/>
    <w:rsid w:val="008E1913"/>
    <w:rsid w:val="008E1A28"/>
    <w:rsid w:val="008E43A4"/>
    <w:rsid w:val="008F44F3"/>
    <w:rsid w:val="008F4934"/>
    <w:rsid w:val="00901409"/>
    <w:rsid w:val="00902726"/>
    <w:rsid w:val="0090305F"/>
    <w:rsid w:val="00906632"/>
    <w:rsid w:val="00912EC5"/>
    <w:rsid w:val="00913849"/>
    <w:rsid w:val="00921A7E"/>
    <w:rsid w:val="00921E82"/>
    <w:rsid w:val="00925485"/>
    <w:rsid w:val="009373DF"/>
    <w:rsid w:val="00941E28"/>
    <w:rsid w:val="00942A87"/>
    <w:rsid w:val="00944230"/>
    <w:rsid w:val="009467EE"/>
    <w:rsid w:val="00952B0A"/>
    <w:rsid w:val="009539F6"/>
    <w:rsid w:val="009626A7"/>
    <w:rsid w:val="00964801"/>
    <w:rsid w:val="0096594E"/>
    <w:rsid w:val="00965EF9"/>
    <w:rsid w:val="00980DD1"/>
    <w:rsid w:val="009832E7"/>
    <w:rsid w:val="00985FFD"/>
    <w:rsid w:val="00993CD7"/>
    <w:rsid w:val="00996267"/>
    <w:rsid w:val="009972F7"/>
    <w:rsid w:val="009A22DC"/>
    <w:rsid w:val="009A6052"/>
    <w:rsid w:val="009A64AC"/>
    <w:rsid w:val="009A65D9"/>
    <w:rsid w:val="009B0C9A"/>
    <w:rsid w:val="009B2140"/>
    <w:rsid w:val="009B31ED"/>
    <w:rsid w:val="009B498F"/>
    <w:rsid w:val="009B5B27"/>
    <w:rsid w:val="009B7CC9"/>
    <w:rsid w:val="009C04F6"/>
    <w:rsid w:val="009C198D"/>
    <w:rsid w:val="009C3A8A"/>
    <w:rsid w:val="009C4624"/>
    <w:rsid w:val="009C69E7"/>
    <w:rsid w:val="009C6DE8"/>
    <w:rsid w:val="009D7045"/>
    <w:rsid w:val="009E5C4D"/>
    <w:rsid w:val="009E5CC9"/>
    <w:rsid w:val="009F02E6"/>
    <w:rsid w:val="009F3037"/>
    <w:rsid w:val="009F308D"/>
    <w:rsid w:val="00A00780"/>
    <w:rsid w:val="00A02BD6"/>
    <w:rsid w:val="00A02FAE"/>
    <w:rsid w:val="00A05104"/>
    <w:rsid w:val="00A05494"/>
    <w:rsid w:val="00A11247"/>
    <w:rsid w:val="00A155CE"/>
    <w:rsid w:val="00A17272"/>
    <w:rsid w:val="00A173FE"/>
    <w:rsid w:val="00A22B6C"/>
    <w:rsid w:val="00A254D4"/>
    <w:rsid w:val="00A34FD8"/>
    <w:rsid w:val="00A350E2"/>
    <w:rsid w:val="00A42C8E"/>
    <w:rsid w:val="00A43139"/>
    <w:rsid w:val="00A4371A"/>
    <w:rsid w:val="00A45D43"/>
    <w:rsid w:val="00A51026"/>
    <w:rsid w:val="00A52D52"/>
    <w:rsid w:val="00A5750B"/>
    <w:rsid w:val="00A703DD"/>
    <w:rsid w:val="00A72FD3"/>
    <w:rsid w:val="00A746DD"/>
    <w:rsid w:val="00A763DB"/>
    <w:rsid w:val="00A861D7"/>
    <w:rsid w:val="00A86A13"/>
    <w:rsid w:val="00A873FC"/>
    <w:rsid w:val="00A917F7"/>
    <w:rsid w:val="00A93CEB"/>
    <w:rsid w:val="00A93EAB"/>
    <w:rsid w:val="00A96560"/>
    <w:rsid w:val="00AA5838"/>
    <w:rsid w:val="00AB0EBA"/>
    <w:rsid w:val="00AB185E"/>
    <w:rsid w:val="00AB5D43"/>
    <w:rsid w:val="00AC7D3F"/>
    <w:rsid w:val="00AD1C8B"/>
    <w:rsid w:val="00AD2E9D"/>
    <w:rsid w:val="00AD2F29"/>
    <w:rsid w:val="00AD5E22"/>
    <w:rsid w:val="00AD7281"/>
    <w:rsid w:val="00AE0F19"/>
    <w:rsid w:val="00AE2359"/>
    <w:rsid w:val="00AE3CC5"/>
    <w:rsid w:val="00AE5488"/>
    <w:rsid w:val="00AF0E7C"/>
    <w:rsid w:val="00AF43DD"/>
    <w:rsid w:val="00AF690D"/>
    <w:rsid w:val="00AF7FD5"/>
    <w:rsid w:val="00B01642"/>
    <w:rsid w:val="00B1414E"/>
    <w:rsid w:val="00B16F98"/>
    <w:rsid w:val="00B2613C"/>
    <w:rsid w:val="00B3016E"/>
    <w:rsid w:val="00B31B85"/>
    <w:rsid w:val="00B3778C"/>
    <w:rsid w:val="00B44451"/>
    <w:rsid w:val="00B47675"/>
    <w:rsid w:val="00B47B54"/>
    <w:rsid w:val="00B47F15"/>
    <w:rsid w:val="00B515CD"/>
    <w:rsid w:val="00B54F7A"/>
    <w:rsid w:val="00B57BF1"/>
    <w:rsid w:val="00B64431"/>
    <w:rsid w:val="00B72E07"/>
    <w:rsid w:val="00B80E48"/>
    <w:rsid w:val="00B80F0E"/>
    <w:rsid w:val="00B831E5"/>
    <w:rsid w:val="00B848A7"/>
    <w:rsid w:val="00BA2AE1"/>
    <w:rsid w:val="00BA478E"/>
    <w:rsid w:val="00BA6909"/>
    <w:rsid w:val="00BA6E26"/>
    <w:rsid w:val="00BB2E4A"/>
    <w:rsid w:val="00BB3E8E"/>
    <w:rsid w:val="00BB6136"/>
    <w:rsid w:val="00BC105C"/>
    <w:rsid w:val="00BC174A"/>
    <w:rsid w:val="00BD3784"/>
    <w:rsid w:val="00BE0AA8"/>
    <w:rsid w:val="00BE5152"/>
    <w:rsid w:val="00BF24F8"/>
    <w:rsid w:val="00C011CC"/>
    <w:rsid w:val="00C02077"/>
    <w:rsid w:val="00C037CE"/>
    <w:rsid w:val="00C079CD"/>
    <w:rsid w:val="00C07DD3"/>
    <w:rsid w:val="00C112A2"/>
    <w:rsid w:val="00C260C3"/>
    <w:rsid w:val="00C264E0"/>
    <w:rsid w:val="00C30982"/>
    <w:rsid w:val="00C311C6"/>
    <w:rsid w:val="00C31482"/>
    <w:rsid w:val="00C31575"/>
    <w:rsid w:val="00C40D55"/>
    <w:rsid w:val="00C4703C"/>
    <w:rsid w:val="00C53674"/>
    <w:rsid w:val="00C638B6"/>
    <w:rsid w:val="00C65D61"/>
    <w:rsid w:val="00C66F39"/>
    <w:rsid w:val="00C71568"/>
    <w:rsid w:val="00C71E82"/>
    <w:rsid w:val="00C73238"/>
    <w:rsid w:val="00C8240A"/>
    <w:rsid w:val="00C87990"/>
    <w:rsid w:val="00C908E5"/>
    <w:rsid w:val="00C93050"/>
    <w:rsid w:val="00CA0FCA"/>
    <w:rsid w:val="00CA56BC"/>
    <w:rsid w:val="00CA61A6"/>
    <w:rsid w:val="00CC7246"/>
    <w:rsid w:val="00CD0F4D"/>
    <w:rsid w:val="00CD3222"/>
    <w:rsid w:val="00CD3E3B"/>
    <w:rsid w:val="00CD671B"/>
    <w:rsid w:val="00CE1022"/>
    <w:rsid w:val="00CF4090"/>
    <w:rsid w:val="00CF4AB7"/>
    <w:rsid w:val="00CF5070"/>
    <w:rsid w:val="00D01D00"/>
    <w:rsid w:val="00D05CC6"/>
    <w:rsid w:val="00D05EFB"/>
    <w:rsid w:val="00D077A7"/>
    <w:rsid w:val="00D07B1C"/>
    <w:rsid w:val="00D131CC"/>
    <w:rsid w:val="00D13241"/>
    <w:rsid w:val="00D202EB"/>
    <w:rsid w:val="00D21492"/>
    <w:rsid w:val="00D2176E"/>
    <w:rsid w:val="00D44BE1"/>
    <w:rsid w:val="00D44DF5"/>
    <w:rsid w:val="00D52AFD"/>
    <w:rsid w:val="00D53340"/>
    <w:rsid w:val="00D5393C"/>
    <w:rsid w:val="00D603DB"/>
    <w:rsid w:val="00D61B16"/>
    <w:rsid w:val="00D63928"/>
    <w:rsid w:val="00D75B23"/>
    <w:rsid w:val="00D84116"/>
    <w:rsid w:val="00D8741E"/>
    <w:rsid w:val="00D95140"/>
    <w:rsid w:val="00D9562A"/>
    <w:rsid w:val="00D956A8"/>
    <w:rsid w:val="00D96C1F"/>
    <w:rsid w:val="00DA25E6"/>
    <w:rsid w:val="00DA3321"/>
    <w:rsid w:val="00DA6C7E"/>
    <w:rsid w:val="00DB0B62"/>
    <w:rsid w:val="00DB15B7"/>
    <w:rsid w:val="00DB1751"/>
    <w:rsid w:val="00DB54F3"/>
    <w:rsid w:val="00DC023C"/>
    <w:rsid w:val="00DC41E0"/>
    <w:rsid w:val="00DC4527"/>
    <w:rsid w:val="00DC4FB8"/>
    <w:rsid w:val="00DD6776"/>
    <w:rsid w:val="00DD6DA8"/>
    <w:rsid w:val="00DE4E0E"/>
    <w:rsid w:val="00DF234C"/>
    <w:rsid w:val="00DF26EA"/>
    <w:rsid w:val="00DF37C4"/>
    <w:rsid w:val="00DF6910"/>
    <w:rsid w:val="00E01B46"/>
    <w:rsid w:val="00E033F7"/>
    <w:rsid w:val="00E04065"/>
    <w:rsid w:val="00E05BD0"/>
    <w:rsid w:val="00E05C3E"/>
    <w:rsid w:val="00E07B7D"/>
    <w:rsid w:val="00E10F42"/>
    <w:rsid w:val="00E1108C"/>
    <w:rsid w:val="00E11ABF"/>
    <w:rsid w:val="00E11FB0"/>
    <w:rsid w:val="00E1297A"/>
    <w:rsid w:val="00E13238"/>
    <w:rsid w:val="00E14279"/>
    <w:rsid w:val="00E1457A"/>
    <w:rsid w:val="00E15B80"/>
    <w:rsid w:val="00E22BDE"/>
    <w:rsid w:val="00E255D6"/>
    <w:rsid w:val="00E33D5D"/>
    <w:rsid w:val="00E342AB"/>
    <w:rsid w:val="00E37F57"/>
    <w:rsid w:val="00E4210B"/>
    <w:rsid w:val="00E421C8"/>
    <w:rsid w:val="00E51B71"/>
    <w:rsid w:val="00E52220"/>
    <w:rsid w:val="00E528F7"/>
    <w:rsid w:val="00E62B10"/>
    <w:rsid w:val="00E660A4"/>
    <w:rsid w:val="00E66DEC"/>
    <w:rsid w:val="00E707F8"/>
    <w:rsid w:val="00E71395"/>
    <w:rsid w:val="00E728AB"/>
    <w:rsid w:val="00E837C6"/>
    <w:rsid w:val="00E84676"/>
    <w:rsid w:val="00E85795"/>
    <w:rsid w:val="00E86C1C"/>
    <w:rsid w:val="00E875F8"/>
    <w:rsid w:val="00E87B5B"/>
    <w:rsid w:val="00E9445D"/>
    <w:rsid w:val="00EA5BD0"/>
    <w:rsid w:val="00EC0A70"/>
    <w:rsid w:val="00EC1B5C"/>
    <w:rsid w:val="00EC3F64"/>
    <w:rsid w:val="00EC5D80"/>
    <w:rsid w:val="00EC7159"/>
    <w:rsid w:val="00EC7317"/>
    <w:rsid w:val="00ED1486"/>
    <w:rsid w:val="00ED19A4"/>
    <w:rsid w:val="00ED52AC"/>
    <w:rsid w:val="00ED5FBB"/>
    <w:rsid w:val="00ED6826"/>
    <w:rsid w:val="00ED743A"/>
    <w:rsid w:val="00EE28C7"/>
    <w:rsid w:val="00EE5171"/>
    <w:rsid w:val="00EE54A7"/>
    <w:rsid w:val="00EF3F78"/>
    <w:rsid w:val="00EF3F80"/>
    <w:rsid w:val="00EF7BEC"/>
    <w:rsid w:val="00F0059A"/>
    <w:rsid w:val="00F008C8"/>
    <w:rsid w:val="00F13001"/>
    <w:rsid w:val="00F14979"/>
    <w:rsid w:val="00F14F82"/>
    <w:rsid w:val="00F16F90"/>
    <w:rsid w:val="00F1712C"/>
    <w:rsid w:val="00F20223"/>
    <w:rsid w:val="00F22C7A"/>
    <w:rsid w:val="00F2393D"/>
    <w:rsid w:val="00F25FB2"/>
    <w:rsid w:val="00F4094E"/>
    <w:rsid w:val="00F63CA8"/>
    <w:rsid w:val="00F64DD6"/>
    <w:rsid w:val="00F678ED"/>
    <w:rsid w:val="00F70319"/>
    <w:rsid w:val="00F74F30"/>
    <w:rsid w:val="00F86705"/>
    <w:rsid w:val="00F92B07"/>
    <w:rsid w:val="00F92DFC"/>
    <w:rsid w:val="00F94E10"/>
    <w:rsid w:val="00F96650"/>
    <w:rsid w:val="00FA16D2"/>
    <w:rsid w:val="00FA242D"/>
    <w:rsid w:val="00FB5E48"/>
    <w:rsid w:val="00FB6226"/>
    <w:rsid w:val="00FB7FF8"/>
    <w:rsid w:val="00FC2F7F"/>
    <w:rsid w:val="00FC3603"/>
    <w:rsid w:val="00FC3BE8"/>
    <w:rsid w:val="00FC4A3B"/>
    <w:rsid w:val="00FC60C5"/>
    <w:rsid w:val="00FD709A"/>
    <w:rsid w:val="00FE29DE"/>
    <w:rsid w:val="00FE3297"/>
    <w:rsid w:val="00FE4261"/>
    <w:rsid w:val="00FE54F6"/>
    <w:rsid w:val="00FF43D5"/>
    <w:rsid w:val="00FF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5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48233B"/>
    <w:pPr>
      <w:tabs>
        <w:tab w:val="left" w:pos="440"/>
        <w:tab w:val="right" w:leader="dot" w:pos="10080"/>
      </w:tabs>
    </w:pPr>
  </w:style>
  <w:style w:type="paragraph" w:styleId="TOC2">
    <w:name w:val="toc 2"/>
    <w:basedOn w:val="Normal"/>
    <w:next w:val="Normal"/>
    <w:autoRedefine/>
    <w:uiPriority w:val="39"/>
    <w:unhideWhenUsed/>
    <w:rsid w:val="0048233B"/>
    <w:pPr>
      <w:tabs>
        <w:tab w:val="right" w:leader="dot" w:pos="10080"/>
      </w:tabs>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48233B"/>
    <w:pPr>
      <w:tabs>
        <w:tab w:val="right" w:leader="dot" w:pos="10080"/>
      </w:tabs>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48233B"/>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table" w:styleId="GridTable1Light">
    <w:name w:val="Grid Table 1 Light"/>
    <w:basedOn w:val="TableNormal"/>
    <w:uiPriority w:val="46"/>
    <w:rsid w:val="00150EFF"/>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A516D"/>
    <w:rPr>
      <w:color w:val="605E5C"/>
      <w:shd w:val="clear" w:color="auto" w:fill="E1DFDD"/>
    </w:rPr>
  </w:style>
  <w:style w:type="paragraph" w:customStyle="1" w:styleId="CovFormText">
    <w:name w:val="Cov_Form Text"/>
    <w:basedOn w:val="Header"/>
    <w:rsid w:val="00AD7281"/>
    <w:pPr>
      <w:tabs>
        <w:tab w:val="clear" w:pos="4680"/>
        <w:tab w:val="clear" w:pos="9360"/>
      </w:tabs>
      <w:overflowPunct w:val="0"/>
      <w:autoSpaceDE w:val="0"/>
      <w:autoSpaceDN w:val="0"/>
      <w:adjustRightInd w:val="0"/>
      <w:spacing w:before="60" w:after="60" w:line="240" w:lineRule="auto"/>
      <w:textAlignment w:val="baseline"/>
    </w:pPr>
    <w:rPr>
      <w:rFonts w:ascii="Arial" w:hAnsi="Arial" w:cs="Times New Roman"/>
      <w:noProof/>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60522062">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yperlink" Target="mailto:Edward.Lee@Delaware.gov"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Lori.Gorman@Delaware.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NCCICcustomerservice@hq.dhs.gov"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6E0E8B05BE5F48BB9AC2B722AEF21C" ma:contentTypeVersion="10" ma:contentTypeDescription="Create a new document." ma:contentTypeScope="" ma:versionID="cc50632326e48e9853b29440e669f0f6">
  <xsd:schema xmlns:xsd="http://www.w3.org/2001/XMLSchema" xmlns:xs="http://www.w3.org/2001/XMLSchema" xmlns:p="http://schemas.microsoft.com/office/2006/metadata/properties" xmlns:ns3="9f5fcbbe-10ad-4aef-8761-71a85ee7e8c5" xmlns:ns4="49a8a719-4bca-4987-80d7-33bb41c44363" targetNamespace="http://schemas.microsoft.com/office/2006/metadata/properties" ma:root="true" ma:fieldsID="322f57063ee0f4661a3f11db5b81b016" ns3:_="" ns4:_="">
    <xsd:import namespace="9f5fcbbe-10ad-4aef-8761-71a85ee7e8c5"/>
    <xsd:import namespace="49a8a719-4bca-4987-80d7-33bb41c443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cbbe-10ad-4aef-8761-71a85ee7e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a8a719-4bca-4987-80d7-33bb41c443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2482CCB8-F5C9-420F-A268-7482CB282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cbbe-10ad-4aef-8761-71a85ee7e8c5"/>
    <ds:schemaRef ds:uri="49a8a719-4bca-4987-80d7-33bb41c44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C2290-D974-444A-82E7-3B767D10E0F2}">
  <ds:schemaRefs>
    <ds:schemaRef ds:uri="49a8a719-4bca-4987-80d7-33bb41c44363"/>
    <ds:schemaRef ds:uri="http://schemas.microsoft.com/office/infopath/2007/PartnerControls"/>
    <ds:schemaRef ds:uri="http://purl.org/dc/elements/1.1/"/>
    <ds:schemaRef ds:uri="http://purl.org/dc/dcmitype/"/>
    <ds:schemaRef ds:uri="http://purl.org/dc/terms/"/>
    <ds:schemaRef ds:uri="http://schemas.openxmlformats.org/package/2006/metadata/core-properties"/>
    <ds:schemaRef ds:uri="http://schemas.microsoft.com/office/2006/documentManagement/types"/>
    <ds:schemaRef ds:uri="9f5fcbbe-10ad-4aef-8761-71a85ee7e8c5"/>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2875</Words>
  <Characters>16393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19230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Gorman, Lori A (DTI)</cp:lastModifiedBy>
  <cp:revision>10</cp:revision>
  <cp:lastPrinted>2022-08-17T12:39:00Z</cp:lastPrinted>
  <dcterms:created xsi:type="dcterms:W3CDTF">2023-08-14T20:08:00Z</dcterms:created>
  <dcterms:modified xsi:type="dcterms:W3CDTF">2023-09-11T18:32:00Z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0x010100E86E0E8B05BE5F48BB9AC2B722AEF21C</vt:lpwstr>
  </property>
  <property fmtid="{D5CDD505-2E9C-101B-9397-08002B2CF9AE}" pid="3" name="_dlc_DocIdItemGuid">
    <vt:lpwstr>ec41315c-b52e-4110-8442-561165848b20</vt:lpwstr>
  </property>
</Properties>
</file>